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28"/>
      </w:tblGrid>
      <w:tr w:rsidR="00D932DB" w:rsidRPr="00224033" w14:paraId="5BD493BA" w14:textId="77777777" w:rsidTr="00B15679">
        <w:tc>
          <w:tcPr>
            <w:tcW w:w="4261" w:type="dxa"/>
          </w:tcPr>
          <w:p w14:paraId="2327F005" w14:textId="77777777" w:rsidR="00D932DB" w:rsidRPr="00DB635F" w:rsidRDefault="00D932DB" w:rsidP="00B15679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DB635F">
              <w:rPr>
                <w:b/>
                <w:sz w:val="26"/>
                <w:szCs w:val="26"/>
              </w:rPr>
              <w:t xml:space="preserve">ΣΥΛΛΟΓΟΣ ΕΚΠΑΙΔΕΥΤΙΚΏΝ </w:t>
            </w:r>
          </w:p>
          <w:p w14:paraId="4E2FB294" w14:textId="77777777" w:rsidR="00D932DB" w:rsidRPr="00DB635F" w:rsidRDefault="00D932DB" w:rsidP="00B15679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DB635F">
              <w:rPr>
                <w:b/>
                <w:sz w:val="26"/>
                <w:szCs w:val="26"/>
              </w:rPr>
              <w:t xml:space="preserve">Α/ΘΜΙΑΣ ΕΚΠΑΙΔΕΥΣΗΣ ΖΑΚΥΝΘΟΥ                                                                                         </w:t>
            </w:r>
          </w:p>
          <w:p w14:paraId="16E2AB8A" w14:textId="77777777" w:rsidR="00D932DB" w:rsidRPr="00DB635F" w:rsidRDefault="00D932DB" w:rsidP="00B15679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DB635F">
              <w:rPr>
                <w:b/>
                <w:sz w:val="26"/>
                <w:szCs w:val="26"/>
              </w:rPr>
              <w:t>«ΔΙΟΝΥΣΙΟΣ ΣΟΛΩΜΟΣ»</w:t>
            </w:r>
          </w:p>
          <w:p w14:paraId="10DB8376" w14:textId="77777777" w:rsidR="00D932DB" w:rsidRPr="00DB635F" w:rsidRDefault="00D932DB" w:rsidP="00B15679">
            <w:pPr>
              <w:spacing w:after="0" w:line="240" w:lineRule="auto"/>
              <w:rPr>
                <w:sz w:val="26"/>
                <w:szCs w:val="26"/>
              </w:rPr>
            </w:pPr>
            <w:r w:rsidRPr="00DB635F">
              <w:rPr>
                <w:rFonts w:cs="Arial"/>
                <w:b/>
                <w:iCs/>
                <w:sz w:val="26"/>
                <w:szCs w:val="26"/>
              </w:rPr>
              <w:t xml:space="preserve">Ν. </w:t>
            </w:r>
            <w:proofErr w:type="spellStart"/>
            <w:r w:rsidRPr="00DB635F">
              <w:rPr>
                <w:rFonts w:cs="Arial"/>
                <w:b/>
                <w:iCs/>
                <w:sz w:val="26"/>
                <w:szCs w:val="26"/>
              </w:rPr>
              <w:t>Κολυβά</w:t>
            </w:r>
            <w:proofErr w:type="spellEnd"/>
            <w:r w:rsidRPr="00DB635F">
              <w:rPr>
                <w:rFonts w:cs="Arial"/>
                <w:b/>
                <w:iCs/>
                <w:sz w:val="26"/>
                <w:szCs w:val="26"/>
              </w:rPr>
              <w:t xml:space="preserve"> 136                                                                                                                                                            </w:t>
            </w:r>
            <w:proofErr w:type="spellStart"/>
            <w:r w:rsidRPr="00DB635F">
              <w:rPr>
                <w:rFonts w:cs="Arial"/>
                <w:b/>
                <w:iCs/>
                <w:sz w:val="26"/>
                <w:szCs w:val="26"/>
              </w:rPr>
              <w:t>Τηλ</w:t>
            </w:r>
            <w:proofErr w:type="spellEnd"/>
            <w:r w:rsidRPr="00DB635F">
              <w:rPr>
                <w:rFonts w:cs="Arial"/>
                <w:b/>
                <w:iCs/>
                <w:sz w:val="26"/>
                <w:szCs w:val="26"/>
              </w:rPr>
              <w:t xml:space="preserve">: 2695028854                                                                                                                                                      </w:t>
            </w:r>
            <w:r w:rsidRPr="00DB635F">
              <w:rPr>
                <w:rFonts w:cs="Arial"/>
                <w:b/>
                <w:iCs/>
                <w:sz w:val="26"/>
                <w:szCs w:val="26"/>
                <w:lang w:val="en-US"/>
              </w:rPr>
              <w:t>e</w:t>
            </w:r>
            <w:r w:rsidRPr="00DB635F">
              <w:rPr>
                <w:rFonts w:cs="Arial"/>
                <w:b/>
                <w:iCs/>
                <w:sz w:val="26"/>
                <w:szCs w:val="26"/>
              </w:rPr>
              <w:t>-</w:t>
            </w:r>
            <w:r w:rsidRPr="00DB635F">
              <w:rPr>
                <w:rFonts w:cs="Arial"/>
                <w:b/>
                <w:iCs/>
                <w:sz w:val="26"/>
                <w:szCs w:val="26"/>
                <w:lang w:val="en-US"/>
              </w:rPr>
              <w:t>mail</w:t>
            </w:r>
            <w:r w:rsidRPr="00DB635F">
              <w:rPr>
                <w:rFonts w:cs="Arial"/>
                <w:b/>
                <w:iCs/>
                <w:sz w:val="26"/>
                <w:szCs w:val="26"/>
              </w:rPr>
              <w:t xml:space="preserve"> : </w:t>
            </w:r>
            <w:hyperlink r:id="rId5" w:history="1">
              <w:r w:rsidRPr="00DB635F">
                <w:rPr>
                  <w:rStyle w:val="-"/>
                  <w:rFonts w:cs="Arial"/>
                  <w:b/>
                  <w:iCs/>
                  <w:sz w:val="26"/>
                  <w:szCs w:val="26"/>
                  <w:lang w:val="en-US"/>
                </w:rPr>
                <w:t>solomosd</w:t>
              </w:r>
              <w:r w:rsidRPr="00DB635F">
                <w:rPr>
                  <w:rStyle w:val="-"/>
                  <w:rFonts w:cs="Arial"/>
                  <w:b/>
                  <w:iCs/>
                  <w:sz w:val="26"/>
                  <w:szCs w:val="26"/>
                </w:rPr>
                <w:t>1@</w:t>
              </w:r>
              <w:r w:rsidRPr="00DB635F">
                <w:rPr>
                  <w:rStyle w:val="-"/>
                  <w:rFonts w:cs="Arial"/>
                  <w:b/>
                  <w:iCs/>
                  <w:sz w:val="26"/>
                  <w:szCs w:val="26"/>
                  <w:lang w:val="en-US"/>
                </w:rPr>
                <w:t>gmail</w:t>
              </w:r>
              <w:r w:rsidRPr="00DB635F">
                <w:rPr>
                  <w:rStyle w:val="-"/>
                  <w:rFonts w:cs="Arial"/>
                  <w:b/>
                  <w:iCs/>
                  <w:sz w:val="26"/>
                  <w:szCs w:val="26"/>
                </w:rPr>
                <w:t>.</w:t>
              </w:r>
              <w:r w:rsidRPr="00DB635F">
                <w:rPr>
                  <w:rStyle w:val="-"/>
                  <w:rFonts w:cs="Arial"/>
                  <w:b/>
                  <w:iCs/>
                  <w:sz w:val="26"/>
                  <w:szCs w:val="26"/>
                  <w:lang w:val="en-US"/>
                </w:rPr>
                <w:t>com</w:t>
              </w:r>
            </w:hyperlink>
          </w:p>
        </w:tc>
        <w:tc>
          <w:tcPr>
            <w:tcW w:w="4261" w:type="dxa"/>
          </w:tcPr>
          <w:p w14:paraId="504EED6E" w14:textId="212562BF" w:rsidR="00D932DB" w:rsidRPr="00224033" w:rsidRDefault="00D932DB" w:rsidP="00B15679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DB635F">
              <w:rPr>
                <w:b/>
                <w:sz w:val="26"/>
                <w:szCs w:val="26"/>
              </w:rPr>
              <w:t xml:space="preserve">                         Ζάκυνθος </w:t>
            </w:r>
            <w:r>
              <w:rPr>
                <w:b/>
                <w:sz w:val="26"/>
                <w:szCs w:val="26"/>
              </w:rPr>
              <w:t>2</w:t>
            </w:r>
            <w:r w:rsidR="0066520F">
              <w:rPr>
                <w:b/>
                <w:sz w:val="26"/>
                <w:szCs w:val="26"/>
              </w:rPr>
              <w:t>3</w:t>
            </w:r>
            <w:r w:rsidRPr="00DB635F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02/</w:t>
            </w:r>
            <w:r w:rsidRPr="00DB635F">
              <w:rPr>
                <w:b/>
                <w:sz w:val="26"/>
                <w:szCs w:val="26"/>
              </w:rPr>
              <w:t>20</w:t>
            </w:r>
            <w:r w:rsidRPr="00224033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2</w:t>
            </w:r>
          </w:p>
          <w:p w14:paraId="7EF76B33" w14:textId="77777777" w:rsidR="00D932DB" w:rsidRPr="00DB635F" w:rsidRDefault="00D932DB" w:rsidP="00B15679">
            <w:pPr>
              <w:spacing w:after="0" w:line="240" w:lineRule="auto"/>
              <w:jc w:val="right"/>
              <w:rPr>
                <w:b/>
                <w:sz w:val="26"/>
                <w:szCs w:val="26"/>
              </w:rPr>
            </w:pPr>
          </w:p>
          <w:p w14:paraId="74D88659" w14:textId="77777777" w:rsidR="00D932DB" w:rsidRPr="00DB635F" w:rsidRDefault="00D932DB" w:rsidP="00B15679">
            <w:pPr>
              <w:spacing w:after="0" w:line="240" w:lineRule="auto"/>
              <w:jc w:val="right"/>
              <w:rPr>
                <w:b/>
                <w:sz w:val="26"/>
                <w:szCs w:val="26"/>
              </w:rPr>
            </w:pPr>
          </w:p>
          <w:p w14:paraId="31A70A3B" w14:textId="5E20E7BC" w:rsidR="00D932DB" w:rsidRPr="006B3CD2" w:rsidRDefault="0066520F" w:rsidP="0066520F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             </w:t>
            </w:r>
            <w:proofErr w:type="spellStart"/>
            <w:r w:rsidR="00D932DB" w:rsidRPr="00DB635F">
              <w:rPr>
                <w:sz w:val="26"/>
                <w:szCs w:val="26"/>
              </w:rPr>
              <w:t>Αρ</w:t>
            </w:r>
            <w:proofErr w:type="spellEnd"/>
            <w:r w:rsidR="00D932DB" w:rsidRPr="00DB635F">
              <w:rPr>
                <w:sz w:val="26"/>
                <w:szCs w:val="26"/>
              </w:rPr>
              <w:t>.</w:t>
            </w:r>
            <w:r w:rsidR="006B3CD2" w:rsidRPr="006B3CD2">
              <w:rPr>
                <w:sz w:val="26"/>
                <w:szCs w:val="26"/>
              </w:rPr>
              <w:t xml:space="preserve"> </w:t>
            </w:r>
            <w:proofErr w:type="spellStart"/>
            <w:r w:rsidR="00D932DB" w:rsidRPr="00DB635F">
              <w:rPr>
                <w:sz w:val="26"/>
                <w:szCs w:val="26"/>
              </w:rPr>
              <w:t>πρωτ</w:t>
            </w:r>
            <w:proofErr w:type="spellEnd"/>
            <w:r w:rsidR="00D932DB" w:rsidRPr="00DB635F">
              <w:rPr>
                <w:sz w:val="26"/>
                <w:szCs w:val="26"/>
              </w:rPr>
              <w:t>:</w:t>
            </w:r>
            <w:r w:rsidR="006B3CD2">
              <w:rPr>
                <w:sz w:val="26"/>
                <w:szCs w:val="26"/>
                <w:lang w:val="en-US"/>
              </w:rPr>
              <w:t xml:space="preserve"> 52</w:t>
            </w:r>
          </w:p>
          <w:p w14:paraId="704043AF" w14:textId="2513FD0C" w:rsidR="00D932DB" w:rsidRPr="00C651A3" w:rsidRDefault="00D932DB" w:rsidP="00B15679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Προς: Συλλόγους Εκπαιδευτικών Π.Ε</w:t>
            </w:r>
            <w:r w:rsidR="005B018D">
              <w:rPr>
                <w:sz w:val="26"/>
                <w:szCs w:val="26"/>
              </w:rPr>
              <w:t>-   ΔΟΕ-</w:t>
            </w:r>
            <w:r>
              <w:rPr>
                <w:sz w:val="26"/>
                <w:szCs w:val="26"/>
              </w:rPr>
              <w:t xml:space="preserve"> Σχολικές Μονάδες</w:t>
            </w:r>
            <w:r w:rsidR="006B3CD2" w:rsidRPr="006B3C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&amp; Μέλη Συλλόγου</w:t>
            </w:r>
          </w:p>
          <w:p w14:paraId="6C719100" w14:textId="77777777" w:rsidR="00D932DB" w:rsidRPr="001050B6" w:rsidRDefault="00D932DB" w:rsidP="00B15679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</w:tbl>
    <w:p w14:paraId="0534219D" w14:textId="77777777" w:rsidR="00D932DB" w:rsidRDefault="00D932DB" w:rsidP="00D932DB">
      <w:pPr>
        <w:jc w:val="both"/>
        <w:rPr>
          <w:sz w:val="24"/>
          <w:szCs w:val="24"/>
        </w:rPr>
      </w:pPr>
    </w:p>
    <w:p w14:paraId="3BFA2BBF" w14:textId="77777777" w:rsidR="0066520F" w:rsidRDefault="00D932DB" w:rsidP="006652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7A762D">
        <w:rPr>
          <w:rFonts w:ascii="Times New Roman" w:hAnsi="Times New Roman"/>
          <w:b/>
          <w:bCs/>
          <w:sz w:val="28"/>
          <w:szCs w:val="28"/>
        </w:rPr>
        <w:t xml:space="preserve">ΨΗΦΙΣΜΑ ΣΥΜΠΑΡΑΣΤΑΣΗΣ </w:t>
      </w:r>
    </w:p>
    <w:p w14:paraId="076D2292" w14:textId="77777777" w:rsidR="0066520F" w:rsidRDefault="0066520F" w:rsidP="006652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762D">
        <w:rPr>
          <w:rFonts w:ascii="Times New Roman" w:hAnsi="Times New Roman"/>
          <w:b/>
          <w:bCs/>
          <w:sz w:val="28"/>
          <w:szCs w:val="28"/>
        </w:rPr>
        <w:t>στους</w:t>
      </w:r>
    </w:p>
    <w:p w14:paraId="00D3E8E6" w14:textId="77777777" w:rsidR="00D932DB" w:rsidRPr="007A762D" w:rsidRDefault="00D932DB" w:rsidP="006652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ΔΙΩΚ</w:t>
      </w:r>
      <w:r w:rsidR="0066520F">
        <w:rPr>
          <w:rFonts w:ascii="Times New Roman" w:hAnsi="Times New Roman"/>
          <w:b/>
          <w:bCs/>
          <w:sz w:val="28"/>
          <w:szCs w:val="28"/>
        </w:rPr>
        <w:t>ΟΜΕΝΟΥΣ ΑΠΕΡΓΟΥΣ-ΕΚΠΑΙΔΕΥΤΙΚΟΥΣ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69154F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69154F">
        <w:rPr>
          <w:rFonts w:ascii="Times New Roman" w:hAnsi="Times New Roman"/>
          <w:b/>
          <w:bCs/>
          <w:sz w:val="28"/>
          <w:szCs w:val="28"/>
        </w:rPr>
        <w:t>ΕΝΑΝΤΙΑ ΣΤΗΝ ΑΞΙΟΛΟΓΗΣΗ</w:t>
      </w:r>
    </w:p>
    <w:p w14:paraId="5C9A7953" w14:textId="77777777" w:rsidR="00D932DB" w:rsidRPr="007A762D" w:rsidRDefault="00D932DB" w:rsidP="00D932DB">
      <w:pPr>
        <w:jc w:val="both"/>
        <w:rPr>
          <w:sz w:val="24"/>
          <w:szCs w:val="24"/>
        </w:rPr>
      </w:pPr>
    </w:p>
    <w:p w14:paraId="2D2D40B8" w14:textId="77777777" w:rsidR="00D932DB" w:rsidRDefault="00D932DB" w:rsidP="006B3CD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Ο </w:t>
      </w:r>
      <w:r w:rsidRPr="00385B61">
        <w:rPr>
          <w:rFonts w:ascii="Times New Roman" w:hAnsi="Times New Roman"/>
          <w:b/>
          <w:bCs/>
          <w:sz w:val="24"/>
          <w:szCs w:val="24"/>
        </w:rPr>
        <w:t>ΣΥΛ</w:t>
      </w:r>
      <w:r>
        <w:rPr>
          <w:rFonts w:ascii="Times New Roman" w:hAnsi="Times New Roman"/>
          <w:b/>
          <w:bCs/>
          <w:sz w:val="24"/>
          <w:szCs w:val="24"/>
        </w:rPr>
        <w:t>Λ</w:t>
      </w:r>
      <w:r w:rsidRPr="00385B61">
        <w:rPr>
          <w:rFonts w:ascii="Times New Roman" w:hAnsi="Times New Roman"/>
          <w:b/>
          <w:bCs/>
          <w:sz w:val="24"/>
          <w:szCs w:val="24"/>
        </w:rPr>
        <w:t>ΟΓΟΣ ΕΚΠΑΙΔΕΥΤΙΚΩΝ ΠΡΩΤΟΒΑΘΜΙΑΣ ΕΚΠΑΙΔΕΥΣΗΣ ΖΑΚΥΝΘΟΥ</w:t>
      </w:r>
      <w:r w:rsidRPr="00B25DE3">
        <w:rPr>
          <w:rFonts w:ascii="Times New Roman" w:hAnsi="Times New Roman"/>
          <w:sz w:val="24"/>
          <w:szCs w:val="24"/>
        </w:rPr>
        <w:t xml:space="preserve"> </w:t>
      </w:r>
      <w:r w:rsidR="005B3C43" w:rsidRPr="005B3C43">
        <w:rPr>
          <w:rFonts w:ascii="Times New Roman" w:hAnsi="Times New Roman"/>
          <w:b/>
          <w:sz w:val="24"/>
          <w:szCs w:val="24"/>
        </w:rPr>
        <w:t>ΚΑΤΑΓΓΕΛ</w:t>
      </w:r>
      <w:r w:rsidR="005B3C43">
        <w:rPr>
          <w:rFonts w:ascii="Times New Roman" w:hAnsi="Times New Roman"/>
          <w:b/>
          <w:sz w:val="24"/>
          <w:szCs w:val="24"/>
        </w:rPr>
        <w:t>Λ</w:t>
      </w:r>
      <w:r w:rsidR="005B3C43" w:rsidRPr="005B3C43">
        <w:rPr>
          <w:rFonts w:ascii="Times New Roman" w:hAnsi="Times New Roman"/>
          <w:b/>
          <w:sz w:val="24"/>
          <w:szCs w:val="24"/>
        </w:rPr>
        <w:t>ΕΙ</w:t>
      </w:r>
      <w:r w:rsidR="005B3C43">
        <w:rPr>
          <w:rFonts w:ascii="Times New Roman" w:hAnsi="Times New Roman"/>
          <w:sz w:val="24"/>
          <w:szCs w:val="24"/>
        </w:rPr>
        <w:t xml:space="preserve"> </w:t>
      </w:r>
      <w:r w:rsidR="00770A6A">
        <w:rPr>
          <w:rFonts w:ascii="Times New Roman" w:hAnsi="Times New Roman"/>
          <w:b/>
          <w:sz w:val="24"/>
          <w:szCs w:val="24"/>
        </w:rPr>
        <w:t xml:space="preserve">τη χουντική-αντισυνταγματική στάση του </w:t>
      </w:r>
      <w:r w:rsidRPr="0069154F">
        <w:rPr>
          <w:rFonts w:ascii="Times New Roman" w:hAnsi="Times New Roman"/>
          <w:b/>
          <w:sz w:val="24"/>
          <w:szCs w:val="24"/>
        </w:rPr>
        <w:t>ΥΠΑΙΘ</w:t>
      </w:r>
      <w:r>
        <w:rPr>
          <w:rFonts w:ascii="Times New Roman" w:hAnsi="Times New Roman"/>
          <w:sz w:val="24"/>
          <w:szCs w:val="24"/>
        </w:rPr>
        <w:t xml:space="preserve"> και του ΓΓ κ. </w:t>
      </w:r>
      <w:proofErr w:type="spellStart"/>
      <w:r>
        <w:rPr>
          <w:rFonts w:ascii="Times New Roman" w:hAnsi="Times New Roman"/>
          <w:sz w:val="24"/>
          <w:szCs w:val="24"/>
        </w:rPr>
        <w:t>Κόπτση</w:t>
      </w:r>
      <w:proofErr w:type="spellEnd"/>
      <w:r>
        <w:rPr>
          <w:rFonts w:ascii="Times New Roman" w:hAnsi="Times New Roman"/>
          <w:sz w:val="24"/>
          <w:szCs w:val="24"/>
        </w:rPr>
        <w:t xml:space="preserve"> να κοινοποιήσει </w:t>
      </w:r>
      <w:r w:rsidR="005B3C43">
        <w:rPr>
          <w:rFonts w:ascii="Times New Roman" w:hAnsi="Times New Roman"/>
          <w:sz w:val="24"/>
          <w:szCs w:val="24"/>
        </w:rPr>
        <w:t>στους συναδέλφους /</w:t>
      </w:r>
      <w:proofErr w:type="spellStart"/>
      <w:r w:rsidR="005B3C43">
        <w:rPr>
          <w:rFonts w:ascii="Times New Roman" w:hAnsi="Times New Roman"/>
          <w:sz w:val="24"/>
          <w:szCs w:val="24"/>
        </w:rPr>
        <w:t>ισσες</w:t>
      </w:r>
      <w:proofErr w:type="spellEnd"/>
      <w:r w:rsidR="005B3C43">
        <w:rPr>
          <w:rFonts w:ascii="Times New Roman" w:hAnsi="Times New Roman"/>
          <w:sz w:val="24"/>
          <w:szCs w:val="24"/>
        </w:rPr>
        <w:t>, διευθυντές/</w:t>
      </w:r>
      <w:proofErr w:type="spellStart"/>
      <w:r w:rsidR="005B3C43">
        <w:rPr>
          <w:rFonts w:ascii="Times New Roman" w:hAnsi="Times New Roman"/>
          <w:sz w:val="24"/>
          <w:szCs w:val="24"/>
        </w:rPr>
        <w:t>τριες</w:t>
      </w:r>
      <w:proofErr w:type="spellEnd"/>
      <w:r w:rsidR="005B3C43">
        <w:rPr>
          <w:rFonts w:ascii="Times New Roman" w:hAnsi="Times New Roman"/>
          <w:sz w:val="24"/>
          <w:szCs w:val="24"/>
        </w:rPr>
        <w:t xml:space="preserve"> και </w:t>
      </w:r>
      <w:proofErr w:type="spellStart"/>
      <w:r w:rsidR="005B3C43">
        <w:rPr>
          <w:rFonts w:ascii="Times New Roman" w:hAnsi="Times New Roman"/>
          <w:sz w:val="24"/>
          <w:szCs w:val="24"/>
        </w:rPr>
        <w:t>προισταμένους</w:t>
      </w:r>
      <w:proofErr w:type="spellEnd"/>
      <w:r w:rsidR="005B3C43">
        <w:rPr>
          <w:rFonts w:ascii="Times New Roman" w:hAnsi="Times New Roman"/>
          <w:sz w:val="24"/>
          <w:szCs w:val="24"/>
        </w:rPr>
        <w:t>/</w:t>
      </w:r>
      <w:proofErr w:type="spellStart"/>
      <w:r w:rsidR="005B3C43">
        <w:rPr>
          <w:rFonts w:ascii="Times New Roman" w:hAnsi="Times New Roman"/>
          <w:sz w:val="24"/>
          <w:szCs w:val="24"/>
        </w:rPr>
        <w:t>ες</w:t>
      </w:r>
      <w:proofErr w:type="spellEnd"/>
      <w:r w:rsidR="005B3C43">
        <w:rPr>
          <w:rFonts w:ascii="Times New Roman" w:hAnsi="Times New Roman"/>
          <w:sz w:val="24"/>
          <w:szCs w:val="24"/>
        </w:rPr>
        <w:t xml:space="preserve"> των </w:t>
      </w:r>
      <w:r w:rsidR="0066520F">
        <w:rPr>
          <w:rFonts w:ascii="Times New Roman" w:hAnsi="Times New Roman"/>
          <w:sz w:val="24"/>
          <w:szCs w:val="24"/>
        </w:rPr>
        <w:t>σχολικών μονάδων</w:t>
      </w:r>
      <w:r w:rsidR="0069154F">
        <w:rPr>
          <w:rFonts w:ascii="Times New Roman" w:hAnsi="Times New Roman"/>
          <w:sz w:val="24"/>
          <w:szCs w:val="24"/>
        </w:rPr>
        <w:t>,</w:t>
      </w:r>
      <w:r w:rsidR="0066520F">
        <w:rPr>
          <w:rFonts w:ascii="Times New Roman" w:hAnsi="Times New Roman"/>
          <w:sz w:val="24"/>
          <w:szCs w:val="24"/>
        </w:rPr>
        <w:t xml:space="preserve"> που </w:t>
      </w:r>
      <w:r w:rsidR="005B3C43">
        <w:rPr>
          <w:rFonts w:ascii="Times New Roman" w:hAnsi="Times New Roman"/>
          <w:sz w:val="24"/>
          <w:szCs w:val="24"/>
        </w:rPr>
        <w:t xml:space="preserve">υλοποίησαν τις νόμιμες αποφάσεις των συλλόγων διδασκόντων τους </w:t>
      </w:r>
      <w:r w:rsidR="00FC1042">
        <w:rPr>
          <w:rFonts w:ascii="Times New Roman" w:hAnsi="Times New Roman"/>
          <w:sz w:val="24"/>
          <w:szCs w:val="24"/>
        </w:rPr>
        <w:t xml:space="preserve">και συμμετείχαν </w:t>
      </w:r>
      <w:r w:rsidR="005B3C43">
        <w:rPr>
          <w:rFonts w:ascii="Times New Roman" w:hAnsi="Times New Roman"/>
          <w:sz w:val="24"/>
          <w:szCs w:val="24"/>
        </w:rPr>
        <w:t xml:space="preserve">στην απεργία –αποχή </w:t>
      </w:r>
      <w:r w:rsidR="0069154F">
        <w:rPr>
          <w:rFonts w:ascii="Times New Roman" w:hAnsi="Times New Roman"/>
          <w:sz w:val="24"/>
          <w:szCs w:val="24"/>
        </w:rPr>
        <w:t xml:space="preserve">από την αξιολόγηση </w:t>
      </w:r>
      <w:r w:rsidR="00FC1042">
        <w:rPr>
          <w:rFonts w:ascii="Times New Roman" w:hAnsi="Times New Roman"/>
          <w:sz w:val="24"/>
          <w:szCs w:val="24"/>
        </w:rPr>
        <w:t>των πρωτοβάθμιων ΣΕΠΕ και ΕΛΜΕ</w:t>
      </w:r>
      <w:r w:rsidR="005B3C43">
        <w:rPr>
          <w:rFonts w:ascii="Times New Roman" w:hAnsi="Times New Roman"/>
          <w:sz w:val="24"/>
          <w:szCs w:val="24"/>
        </w:rPr>
        <w:t xml:space="preserve">, </w:t>
      </w:r>
      <w:r w:rsidR="005B3C43" w:rsidRPr="0069154F">
        <w:rPr>
          <w:rFonts w:ascii="Times New Roman" w:hAnsi="Times New Roman"/>
          <w:b/>
          <w:sz w:val="24"/>
          <w:szCs w:val="24"/>
        </w:rPr>
        <w:t>εγγράφων που «</w:t>
      </w:r>
      <w:proofErr w:type="spellStart"/>
      <w:r w:rsidR="005B3C43" w:rsidRPr="0069154F">
        <w:rPr>
          <w:rFonts w:ascii="Times New Roman" w:hAnsi="Times New Roman"/>
          <w:b/>
          <w:sz w:val="24"/>
          <w:szCs w:val="24"/>
        </w:rPr>
        <w:t>ποινικοποιούν</w:t>
      </w:r>
      <w:proofErr w:type="spellEnd"/>
      <w:r w:rsidR="005B3C43" w:rsidRPr="0069154F">
        <w:rPr>
          <w:rFonts w:ascii="Times New Roman" w:hAnsi="Times New Roman"/>
          <w:b/>
          <w:sz w:val="24"/>
          <w:szCs w:val="24"/>
        </w:rPr>
        <w:t xml:space="preserve">» το απεργιακό τους δικαίωμα </w:t>
      </w:r>
      <w:r w:rsidR="005B3C43">
        <w:rPr>
          <w:rFonts w:ascii="Times New Roman" w:hAnsi="Times New Roman"/>
          <w:sz w:val="24"/>
          <w:szCs w:val="24"/>
        </w:rPr>
        <w:t>και επιβάλλουν πάγωμα των ΜΚ και της υπηρεσιακής τους εξέλιξης</w:t>
      </w:r>
      <w:r w:rsidR="00FC1042">
        <w:rPr>
          <w:rFonts w:ascii="Times New Roman" w:hAnsi="Times New Roman"/>
          <w:sz w:val="24"/>
          <w:szCs w:val="24"/>
        </w:rPr>
        <w:t>,</w:t>
      </w:r>
      <w:r w:rsidR="005B3C43">
        <w:rPr>
          <w:rFonts w:ascii="Times New Roman" w:hAnsi="Times New Roman"/>
          <w:sz w:val="24"/>
          <w:szCs w:val="24"/>
        </w:rPr>
        <w:t xml:space="preserve"> </w:t>
      </w:r>
      <w:r w:rsidR="00FC1042">
        <w:rPr>
          <w:rFonts w:ascii="Times New Roman" w:hAnsi="Times New Roman"/>
          <w:sz w:val="24"/>
          <w:szCs w:val="24"/>
        </w:rPr>
        <w:t xml:space="preserve">σύμφωνα με διατάξεις </w:t>
      </w:r>
      <w:r w:rsidR="005B3C43">
        <w:rPr>
          <w:rFonts w:ascii="Times New Roman" w:hAnsi="Times New Roman"/>
          <w:sz w:val="24"/>
          <w:szCs w:val="24"/>
        </w:rPr>
        <w:t>του νόμου 4823/21.</w:t>
      </w:r>
      <w:r w:rsidR="0066520F">
        <w:rPr>
          <w:rFonts w:ascii="Times New Roman" w:hAnsi="Times New Roman"/>
          <w:sz w:val="24"/>
          <w:szCs w:val="24"/>
        </w:rPr>
        <w:t xml:space="preserve"> </w:t>
      </w:r>
    </w:p>
    <w:p w14:paraId="3C18906F" w14:textId="77777777" w:rsidR="0069154F" w:rsidRDefault="00C16304" w:rsidP="006B3CD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635AE">
        <w:rPr>
          <w:rFonts w:ascii="Times New Roman" w:hAnsi="Times New Roman"/>
          <w:b/>
          <w:sz w:val="24"/>
          <w:szCs w:val="24"/>
        </w:rPr>
        <w:t>Το δικαίωμα στην απεργία είναι συνταγματικά κατοχυρωμένο</w:t>
      </w:r>
      <w:r>
        <w:rPr>
          <w:rFonts w:ascii="Times New Roman" w:hAnsi="Times New Roman"/>
          <w:sz w:val="24"/>
          <w:szCs w:val="24"/>
        </w:rPr>
        <w:t xml:space="preserve"> και </w:t>
      </w:r>
      <w:r w:rsidR="00DB7B1F">
        <w:rPr>
          <w:rFonts w:ascii="Times New Roman" w:hAnsi="Times New Roman"/>
          <w:sz w:val="24"/>
          <w:szCs w:val="24"/>
        </w:rPr>
        <w:t xml:space="preserve">τα αγωνιζόμενα πρωτοβάθμια σωματεία είχαν </w:t>
      </w:r>
      <w:r w:rsidR="00B66DB3">
        <w:rPr>
          <w:rFonts w:ascii="Times New Roman" w:hAnsi="Times New Roman"/>
          <w:sz w:val="24"/>
          <w:szCs w:val="24"/>
        </w:rPr>
        <w:t>προβεί σε όλες τις νόμιμες ενέργειες για την προκήρυξη της απεργίας-αποχής, τη δημοσίευσή της προς όλους και την άμεση αποστολή εξωδίκων καθώς και τη συνδικαλιστική κάλυψη των μελών τους.</w:t>
      </w:r>
    </w:p>
    <w:p w14:paraId="1569D801" w14:textId="1C8E61DD" w:rsidR="009508C5" w:rsidRDefault="00B66DB3" w:rsidP="00D932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B3CD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Η αδράνεια του υπουργείου να προσφύγει στα</w:t>
      </w:r>
      <w:r w:rsidR="00BD65AD">
        <w:rPr>
          <w:rFonts w:ascii="Times New Roman" w:hAnsi="Times New Roman"/>
          <w:sz w:val="24"/>
          <w:szCs w:val="24"/>
        </w:rPr>
        <w:t xml:space="preserve"> δικαστήρια για να κηρύξει την εν λόγω απεργία-αποχή παράνομη, </w:t>
      </w:r>
      <w:r w:rsidR="00C30C87">
        <w:rPr>
          <w:rFonts w:ascii="Times New Roman" w:hAnsi="Times New Roman"/>
          <w:sz w:val="24"/>
          <w:szCs w:val="24"/>
        </w:rPr>
        <w:t xml:space="preserve">καθιστά μέχρι σήμερα </w:t>
      </w:r>
      <w:r w:rsidR="00C30C87" w:rsidRPr="00C30C87">
        <w:rPr>
          <w:rFonts w:ascii="Times New Roman" w:hAnsi="Times New Roman"/>
          <w:b/>
          <w:sz w:val="24"/>
          <w:szCs w:val="24"/>
        </w:rPr>
        <w:t xml:space="preserve">ισχυρό το τεκμήριο νομιμότητας των πράξεων των </w:t>
      </w:r>
      <w:r w:rsidR="006B3CD2" w:rsidRPr="006B3CD2">
        <w:rPr>
          <w:rFonts w:ascii="Times New Roman" w:hAnsi="Times New Roman"/>
          <w:b/>
          <w:sz w:val="24"/>
          <w:szCs w:val="24"/>
        </w:rPr>
        <w:t xml:space="preserve">114 </w:t>
      </w:r>
      <w:r w:rsidR="00C30C87" w:rsidRPr="00C30C87">
        <w:rPr>
          <w:rFonts w:ascii="Times New Roman" w:hAnsi="Times New Roman"/>
          <w:b/>
          <w:sz w:val="24"/>
          <w:szCs w:val="24"/>
        </w:rPr>
        <w:t>διωκόμενων διευθυντών και προϊσταμένων</w:t>
      </w:r>
      <w:r w:rsidR="00C30C87">
        <w:rPr>
          <w:rFonts w:ascii="Times New Roman" w:hAnsi="Times New Roman"/>
          <w:sz w:val="24"/>
          <w:szCs w:val="24"/>
        </w:rPr>
        <w:t xml:space="preserve"> για μη ανάρτηση της αποτίμησης και του προγραμματισμού των σχολικών τους μονάδων, σύμφωνα με τις αποφάσεις των συλλόγων διδασκόντων τους και η οποιαδήποτε  μορφή ποινικοποίησή τους προκαλεί το θυμό και την κατακραυγή όχι μόνο του συνόλου του εκπαιδευτικού κόσμου , αλλά και της κοινωνίας ολόκληρης.</w:t>
      </w:r>
      <w:r w:rsidR="00C476A0">
        <w:rPr>
          <w:rFonts w:ascii="Times New Roman" w:hAnsi="Times New Roman"/>
          <w:sz w:val="24"/>
          <w:szCs w:val="24"/>
        </w:rPr>
        <w:t xml:space="preserve"> </w:t>
      </w:r>
      <w:r w:rsidR="00C476A0" w:rsidRPr="00C476A0">
        <w:rPr>
          <w:rFonts w:ascii="Times New Roman" w:hAnsi="Times New Roman"/>
          <w:b/>
          <w:sz w:val="24"/>
          <w:szCs w:val="24"/>
        </w:rPr>
        <w:t>Αποτελεί απροκάλυπτη επίθεση κατά του δικαιώματος στην απεργία!</w:t>
      </w:r>
      <w:r w:rsidR="00C30C87">
        <w:rPr>
          <w:rFonts w:ascii="Times New Roman" w:hAnsi="Times New Roman"/>
          <w:sz w:val="24"/>
          <w:szCs w:val="24"/>
        </w:rPr>
        <w:t xml:space="preserve"> Με το 90% των εκπαιδευτικών να τάσσονται ουσιαστικά ενάντια στην αξιολόγηση της κατηγοριοποίησης και διάλυσης του δημόσιου σχολείου</w:t>
      </w:r>
      <w:r w:rsidR="00C476A0">
        <w:rPr>
          <w:rFonts w:ascii="Times New Roman" w:hAnsi="Times New Roman"/>
          <w:sz w:val="24"/>
          <w:szCs w:val="24"/>
        </w:rPr>
        <w:t>,</w:t>
      </w:r>
      <w:r w:rsidR="00C30C87">
        <w:rPr>
          <w:rFonts w:ascii="Times New Roman" w:hAnsi="Times New Roman"/>
          <w:sz w:val="24"/>
          <w:szCs w:val="24"/>
        </w:rPr>
        <w:t xml:space="preserve"> </w:t>
      </w:r>
      <w:r w:rsidR="00C476A0">
        <w:rPr>
          <w:rFonts w:ascii="Times New Roman" w:hAnsi="Times New Roman"/>
          <w:sz w:val="24"/>
          <w:szCs w:val="24"/>
        </w:rPr>
        <w:t xml:space="preserve">στην αρχή της σχολικής χρονιάς, με πάνω από 3.762 συλλόγους </w:t>
      </w:r>
      <w:r w:rsidR="009508C5">
        <w:rPr>
          <w:rFonts w:ascii="Times New Roman" w:hAnsi="Times New Roman"/>
          <w:sz w:val="24"/>
          <w:szCs w:val="24"/>
        </w:rPr>
        <w:t xml:space="preserve">ΠΕ </w:t>
      </w:r>
      <w:r w:rsidR="00C476A0">
        <w:rPr>
          <w:rFonts w:ascii="Times New Roman" w:hAnsi="Times New Roman"/>
          <w:sz w:val="24"/>
          <w:szCs w:val="24"/>
        </w:rPr>
        <w:t xml:space="preserve">να αντιστέκονται και μετά την κήρυξη της απεργίας-αποχής της </w:t>
      </w:r>
      <w:r w:rsidR="009508C5">
        <w:rPr>
          <w:rFonts w:ascii="Times New Roman" w:hAnsi="Times New Roman"/>
          <w:sz w:val="24"/>
          <w:szCs w:val="24"/>
        </w:rPr>
        <w:t xml:space="preserve">ΔΟΕ </w:t>
      </w:r>
      <w:proofErr w:type="spellStart"/>
      <w:r w:rsidR="009508C5">
        <w:rPr>
          <w:rFonts w:ascii="Times New Roman" w:hAnsi="Times New Roman"/>
          <w:sz w:val="24"/>
          <w:szCs w:val="24"/>
        </w:rPr>
        <w:t>παράνομης,</w:t>
      </w:r>
      <w:r w:rsidR="00C476A0">
        <w:rPr>
          <w:rFonts w:ascii="Times New Roman" w:hAnsi="Times New Roman"/>
          <w:sz w:val="24"/>
          <w:szCs w:val="24"/>
        </w:rPr>
        <w:t>με</w:t>
      </w:r>
      <w:proofErr w:type="spellEnd"/>
      <w:r w:rsidR="00C476A0">
        <w:rPr>
          <w:rFonts w:ascii="Times New Roman" w:hAnsi="Times New Roman"/>
          <w:sz w:val="24"/>
          <w:szCs w:val="24"/>
        </w:rPr>
        <w:t xml:space="preserve"> την ανάρτηση των ενιαίων κειμένων και με 22 πρωτοβάθμια σωματεία να </w:t>
      </w:r>
      <w:proofErr w:type="spellStart"/>
      <w:r w:rsidR="00C476A0">
        <w:rPr>
          <w:rFonts w:ascii="Times New Roman" w:hAnsi="Times New Roman"/>
          <w:sz w:val="24"/>
          <w:szCs w:val="24"/>
        </w:rPr>
        <w:t>επαναπροκηρύσσουν</w:t>
      </w:r>
      <w:proofErr w:type="spellEnd"/>
      <w:r w:rsidR="00C476A0">
        <w:rPr>
          <w:rFonts w:ascii="Times New Roman" w:hAnsi="Times New Roman"/>
          <w:sz w:val="24"/>
          <w:szCs w:val="24"/>
        </w:rPr>
        <w:t xml:space="preserve"> απεργία –αποχή, η αδιάλλακτη και αυταρχική στάση που επιλέγει να υιοθετήσει το κυβερνητικό επιτελείο, </w:t>
      </w:r>
      <w:r w:rsidR="003840D0" w:rsidRPr="009508C5">
        <w:rPr>
          <w:rFonts w:ascii="Times New Roman" w:hAnsi="Times New Roman"/>
          <w:b/>
          <w:sz w:val="24"/>
          <w:szCs w:val="24"/>
        </w:rPr>
        <w:t xml:space="preserve">σηματοδοτούν την εποχή «του </w:t>
      </w:r>
      <w:r w:rsidR="003840D0" w:rsidRPr="009508C5">
        <w:rPr>
          <w:rFonts w:ascii="Times New Roman" w:hAnsi="Times New Roman"/>
          <w:b/>
          <w:sz w:val="24"/>
          <w:szCs w:val="24"/>
        </w:rPr>
        <w:lastRenderedPageBreak/>
        <w:t>μαύρου» στην εκπαίδευση !</w:t>
      </w:r>
      <w:r w:rsidR="003840D0">
        <w:rPr>
          <w:rFonts w:ascii="Times New Roman" w:hAnsi="Times New Roman"/>
          <w:sz w:val="24"/>
          <w:szCs w:val="24"/>
        </w:rPr>
        <w:t xml:space="preserve"> Και την</w:t>
      </w:r>
      <w:r w:rsidR="009508C5">
        <w:rPr>
          <w:rFonts w:ascii="Times New Roman" w:hAnsi="Times New Roman"/>
          <w:sz w:val="24"/>
          <w:szCs w:val="24"/>
        </w:rPr>
        <w:t xml:space="preserve"> ίδια στιγμή φουντώνουν την αντίδραση απέναντι στην κατάργηση των δημοκρατικών μας δικαιωμάτων!</w:t>
      </w:r>
    </w:p>
    <w:p w14:paraId="18906480" w14:textId="77777777" w:rsidR="003C1A93" w:rsidRPr="003C1A93" w:rsidRDefault="003C1A93" w:rsidP="00D932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Η ΘΕΣΗ ΜΑΣ ΠΡΕΠΕΙ ΝΑ ΕΙΝΑΙ ΕΝΙΑΙΑ ΚΑΙ ΞΕΚΑΘΑΡΗ:</w:t>
      </w:r>
    </w:p>
    <w:p w14:paraId="766C3692" w14:textId="77777777" w:rsidR="00D932DB" w:rsidRDefault="009508C5" w:rsidP="009508C5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9508C5">
        <w:rPr>
          <w:rFonts w:ascii="Times New Roman" w:hAnsi="Times New Roman"/>
          <w:b/>
          <w:sz w:val="24"/>
          <w:szCs w:val="24"/>
        </w:rPr>
        <w:t xml:space="preserve">Κανείς να μην τολμήσει να </w:t>
      </w:r>
      <w:proofErr w:type="spellStart"/>
      <w:r w:rsidRPr="009508C5">
        <w:rPr>
          <w:rFonts w:ascii="Times New Roman" w:hAnsi="Times New Roman"/>
          <w:b/>
          <w:sz w:val="24"/>
          <w:szCs w:val="24"/>
        </w:rPr>
        <w:t>ποινικοποιήσει</w:t>
      </w:r>
      <w:proofErr w:type="spellEnd"/>
      <w:r w:rsidRPr="009508C5">
        <w:rPr>
          <w:rFonts w:ascii="Times New Roman" w:hAnsi="Times New Roman"/>
          <w:b/>
          <w:sz w:val="24"/>
          <w:szCs w:val="24"/>
        </w:rPr>
        <w:t xml:space="preserve"> τον αγώνα των υπε</w:t>
      </w:r>
      <w:r>
        <w:rPr>
          <w:rFonts w:ascii="Times New Roman" w:hAnsi="Times New Roman"/>
          <w:b/>
          <w:sz w:val="24"/>
          <w:szCs w:val="24"/>
        </w:rPr>
        <w:t>ρασπιστών του δημόσιου σχολείου!</w:t>
      </w:r>
    </w:p>
    <w:p w14:paraId="30768875" w14:textId="77777777" w:rsidR="009508C5" w:rsidRDefault="009508C5" w:rsidP="009508C5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Να ανακληθούν τώρα </w:t>
      </w:r>
      <w:r w:rsidR="00C541BE">
        <w:rPr>
          <w:rFonts w:ascii="Times New Roman" w:hAnsi="Times New Roman"/>
          <w:b/>
          <w:sz w:val="24"/>
          <w:szCs w:val="24"/>
        </w:rPr>
        <w:t>όλα τα  έγγραφα κυρώσεων προς τους μαχόμενους συναδέλφους/</w:t>
      </w:r>
      <w:proofErr w:type="spellStart"/>
      <w:r w:rsidR="00C541BE">
        <w:rPr>
          <w:rFonts w:ascii="Times New Roman" w:hAnsi="Times New Roman"/>
          <w:b/>
          <w:sz w:val="24"/>
          <w:szCs w:val="24"/>
        </w:rPr>
        <w:t>ισσες</w:t>
      </w:r>
      <w:proofErr w:type="spellEnd"/>
      <w:r w:rsidR="00C541BE">
        <w:rPr>
          <w:rFonts w:ascii="Times New Roman" w:hAnsi="Times New Roman"/>
          <w:b/>
          <w:sz w:val="24"/>
          <w:szCs w:val="24"/>
        </w:rPr>
        <w:t xml:space="preserve"> που στηρίζουν την απεργία-αποχή των σωματείων τους.</w:t>
      </w:r>
    </w:p>
    <w:p w14:paraId="4E5DCF70" w14:textId="77777777" w:rsidR="00C541BE" w:rsidRDefault="00C541BE" w:rsidP="009508C5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Καλούμε τη ΔΟΕ και την ΟΛΜΕ να προχωρήσουν άμεσα: σε </w:t>
      </w:r>
      <w:proofErr w:type="spellStart"/>
      <w:r>
        <w:rPr>
          <w:rFonts w:ascii="Times New Roman" w:hAnsi="Times New Roman"/>
          <w:b/>
          <w:sz w:val="24"/>
          <w:szCs w:val="24"/>
        </w:rPr>
        <w:t>επαναπροκήρυξη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της απεργίας –αποχής για να στηρίξουν τις αποφάσεις των πρωτοβάθμιων σωματείων και των απεργών , σε πολιτικές</w:t>
      </w:r>
      <w:r w:rsidR="007301EF">
        <w:rPr>
          <w:rFonts w:ascii="Times New Roman" w:hAnsi="Times New Roman"/>
          <w:b/>
          <w:sz w:val="24"/>
          <w:szCs w:val="24"/>
        </w:rPr>
        <w:t xml:space="preserve"> αποφάσεις καταγγελίας της κυβερνητικής επίθεσης στο απεργιακό δικαίωμα , να δηλώσουν  ότι θα μπουν μπροστά και θα υπερασπίσουν  κάθε συνάδελφο /</w:t>
      </w:r>
      <w:proofErr w:type="spellStart"/>
      <w:r w:rsidR="007301EF">
        <w:rPr>
          <w:rFonts w:ascii="Times New Roman" w:hAnsi="Times New Roman"/>
          <w:b/>
          <w:sz w:val="24"/>
          <w:szCs w:val="24"/>
        </w:rPr>
        <w:t>ισσα</w:t>
      </w:r>
      <w:proofErr w:type="spellEnd"/>
      <w:r w:rsidR="007301EF">
        <w:rPr>
          <w:rFonts w:ascii="Times New Roman" w:hAnsi="Times New Roman"/>
          <w:b/>
          <w:sz w:val="24"/>
          <w:szCs w:val="24"/>
        </w:rPr>
        <w:t xml:space="preserve"> που δεν συμμετέχει στην αξιολόγηση , με όποιο τρόπο και με όποιο ρόλο, και να ξεκαθαρίσουν  ότι κάθε ενέργεια εναντίον συναδέλφων/</w:t>
      </w:r>
      <w:proofErr w:type="spellStart"/>
      <w:r w:rsidR="007301EF">
        <w:rPr>
          <w:rFonts w:ascii="Times New Roman" w:hAnsi="Times New Roman"/>
          <w:b/>
          <w:sz w:val="24"/>
          <w:szCs w:val="24"/>
        </w:rPr>
        <w:t>ισσων</w:t>
      </w:r>
      <w:proofErr w:type="spellEnd"/>
      <w:r w:rsidR="007301EF">
        <w:rPr>
          <w:rFonts w:ascii="Times New Roman" w:hAnsi="Times New Roman"/>
          <w:b/>
          <w:sz w:val="24"/>
          <w:szCs w:val="24"/>
        </w:rPr>
        <w:t xml:space="preserve"> θα λογιστεί και θα αντιμετωπιστεί συλλογικά ως ενέργεια ενάντια στο εκπαιδευτικό και το συνδικαλιστικό κίνημα. Να δηλώσουν πλήρη συνδικαλιστική , νομική και οικονομική στήριξη των σωματείων και των εκπαιδευτικών.</w:t>
      </w:r>
    </w:p>
    <w:p w14:paraId="7FEBDAD8" w14:textId="77777777" w:rsidR="007301EF" w:rsidRDefault="007301EF" w:rsidP="009508C5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Καλούμε όλα τα πρωτοβάθμια σωματεία και κάθε εκπαιδευτικό και κάθε εργαζόμενο να </w:t>
      </w:r>
      <w:r w:rsidR="00A560A2">
        <w:rPr>
          <w:rFonts w:ascii="Times New Roman" w:hAnsi="Times New Roman"/>
          <w:b/>
          <w:sz w:val="24"/>
          <w:szCs w:val="24"/>
        </w:rPr>
        <w:t>συσπειρωθούν γύρω από τα δίκαια αιτήματα των διωκόμενων εκπαιδευτικών για την προάσπιση του δικαιώματος στην απεργία.</w:t>
      </w:r>
    </w:p>
    <w:p w14:paraId="16378489" w14:textId="77777777" w:rsidR="00A560A2" w:rsidRDefault="00A560A2" w:rsidP="00A560A2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ΚΑΝΕΙΣ ΜΟΝΟΣ ΤΟΥ Σ’ΑΥΤΟ ΤΟΝ ΑΓΩΝΑ!</w:t>
      </w:r>
    </w:p>
    <w:p w14:paraId="6AE43D2E" w14:textId="77777777" w:rsidR="00A560A2" w:rsidRDefault="00A560A2" w:rsidP="00A560A2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ΕΚΦΡΑΖΟΥΜΕ ΤΗΝ ΑΛΛΗΛΕΓΓΥΗ ΜΑΣ ΣΕ ΚΑΘΕ ΕΚΠΑΙΔΕΥΤΙΚΟ, ΚΑΘΕ ΣΧΟΛΙΚΗ ΜΟΝΑΔΑ, ΚΑΘΕ ΕΚΠΑΙΔΕΥΤΙΚΟ ΣΩΜΑΤΕΙΟ ΠΟΥ ΑΠΕΙΛΕΙΤΑΙ!</w:t>
      </w:r>
    </w:p>
    <w:p w14:paraId="510BFD81" w14:textId="77777777" w:rsidR="00A560A2" w:rsidRDefault="00A560A2" w:rsidP="00A560A2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4091800" w14:textId="77777777" w:rsidR="00A560A2" w:rsidRPr="00A560A2" w:rsidRDefault="00A560A2" w:rsidP="00A560A2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ΓΙΑ ΤΟ Δ.Σ.</w:t>
      </w:r>
    </w:p>
    <w:p w14:paraId="7BEAA58B" w14:textId="77777777" w:rsidR="00D932DB" w:rsidRPr="00A560A2" w:rsidRDefault="00D932DB" w:rsidP="00A560A2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47FC9A" wp14:editId="17B290A4">
            <wp:simplePos x="0" y="0"/>
            <wp:positionH relativeFrom="column">
              <wp:posOffset>2175510</wp:posOffset>
            </wp:positionH>
            <wp:positionV relativeFrom="paragraph">
              <wp:posOffset>95885</wp:posOffset>
            </wp:positionV>
            <wp:extent cx="1014730" cy="1033780"/>
            <wp:effectExtent l="19050" t="0" r="0" b="0"/>
            <wp:wrapSquare wrapText="bothSides"/>
            <wp:docPr id="2" name="Εικόνα 2" descr="Σφραγίδα Συλλόγου Καινούρια 3 Μαΐου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Σφραγίδα Συλλόγου Καινούρια 3 Μαΐου 20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DDB4C3" w14:textId="77777777" w:rsidR="00D932DB" w:rsidRPr="00A560A2" w:rsidRDefault="00D932DB" w:rsidP="00A560A2">
      <w:pPr>
        <w:jc w:val="both"/>
        <w:rPr>
          <w:sz w:val="24"/>
          <w:szCs w:val="24"/>
        </w:rPr>
      </w:pPr>
    </w:p>
    <w:p w14:paraId="1B6C9301" w14:textId="77777777" w:rsidR="00A560A2" w:rsidRDefault="00A560A2" w:rsidP="00D932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Η ΠΡΟΕΔΡΟΣ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Ο ΓΡΑΜΜΑΤΕΑΣ      </w:t>
      </w:r>
    </w:p>
    <w:p w14:paraId="2F505213" w14:textId="77777777" w:rsidR="00D932DB" w:rsidRDefault="00A560A2" w:rsidP="00D932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14:paraId="37696C09" w14:textId="77777777" w:rsidR="00A560A2" w:rsidRDefault="00A560A2" w:rsidP="00D932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625388" w14:textId="77777777" w:rsidR="00A560A2" w:rsidRPr="001050B6" w:rsidRDefault="00A560A2" w:rsidP="00D932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Έφη  Λάζου                                                                     Πάνος Κεφαλάς                   </w:t>
      </w:r>
    </w:p>
    <w:sectPr w:rsidR="00A560A2" w:rsidRPr="001050B6" w:rsidSect="00F00B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E46"/>
    <w:multiLevelType w:val="hybridMultilevel"/>
    <w:tmpl w:val="D65AD69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F4621"/>
    <w:multiLevelType w:val="hybridMultilevel"/>
    <w:tmpl w:val="5608C15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DB"/>
    <w:rsid w:val="003635AE"/>
    <w:rsid w:val="003840D0"/>
    <w:rsid w:val="003C1A93"/>
    <w:rsid w:val="005B018D"/>
    <w:rsid w:val="005B3C43"/>
    <w:rsid w:val="006151EA"/>
    <w:rsid w:val="0066520F"/>
    <w:rsid w:val="0069154F"/>
    <w:rsid w:val="006B3CD2"/>
    <w:rsid w:val="007301EF"/>
    <w:rsid w:val="00770A6A"/>
    <w:rsid w:val="009508C5"/>
    <w:rsid w:val="00A560A2"/>
    <w:rsid w:val="00A72899"/>
    <w:rsid w:val="00A771C8"/>
    <w:rsid w:val="00B66DB3"/>
    <w:rsid w:val="00BD65AD"/>
    <w:rsid w:val="00C16304"/>
    <w:rsid w:val="00C30C87"/>
    <w:rsid w:val="00C476A0"/>
    <w:rsid w:val="00C541BE"/>
    <w:rsid w:val="00D932DB"/>
    <w:rsid w:val="00DB7B1F"/>
    <w:rsid w:val="00F47B2B"/>
    <w:rsid w:val="00FC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B957"/>
  <w15:docId w15:val="{5063BA8B-E96E-4E6F-8639-F731D330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2DB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D932DB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93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olomosd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panos kefalas</cp:lastModifiedBy>
  <cp:revision>3</cp:revision>
  <dcterms:created xsi:type="dcterms:W3CDTF">2022-02-23T21:38:00Z</dcterms:created>
  <dcterms:modified xsi:type="dcterms:W3CDTF">2022-02-23T21:38:00Z</dcterms:modified>
</cp:coreProperties>
</file>