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0B" w:rsidRPr="00E8140B" w:rsidRDefault="00E8140B" w:rsidP="00E8140B">
      <w:pPr>
        <w:spacing w:after="0"/>
        <w:jc w:val="center"/>
        <w:rPr>
          <w:rFonts w:ascii="Candara" w:hAnsi="Candara"/>
          <w:sz w:val="24"/>
          <w:szCs w:val="24"/>
          <w:lang w:val="en-US"/>
        </w:rPr>
      </w:pPr>
      <w:r w:rsidRPr="00E8140B"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0B" w:rsidRPr="00E8140B" w:rsidRDefault="00E8140B" w:rsidP="00E8140B">
      <w:pPr>
        <w:spacing w:after="0"/>
        <w:ind w:firstLine="720"/>
        <w:rPr>
          <w:rFonts w:ascii="Candara" w:hAnsi="Candara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077"/>
        <w:gridCol w:w="4445"/>
      </w:tblGrid>
      <w:tr w:rsidR="00E8140B" w:rsidRPr="00E8140B" w:rsidTr="00E8140B">
        <w:tc>
          <w:tcPr>
            <w:tcW w:w="4077" w:type="dxa"/>
            <w:hideMark/>
          </w:tcPr>
          <w:p w:rsidR="00E8140B" w:rsidRPr="00E8140B" w:rsidRDefault="00E8140B" w:rsidP="00E8140B">
            <w:pPr>
              <w:pStyle w:val="Web"/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 w:rsidRPr="00E8140B">
              <w:rPr>
                <w:rFonts w:ascii="Candara" w:hAnsi="Candara" w:cs="Times New Roman"/>
                <w:lang w:val="el-GR"/>
              </w:rPr>
              <w:t>Αρ. Πρωτ. 2</w:t>
            </w:r>
            <w:r w:rsidRPr="00E8140B">
              <w:rPr>
                <w:rFonts w:ascii="Candara" w:hAnsi="Candara" w:cs="Times New Roman"/>
                <w:lang w:val="en-US"/>
              </w:rPr>
              <w:t>1</w:t>
            </w:r>
            <w:r w:rsidRPr="00E8140B">
              <w:rPr>
                <w:rFonts w:ascii="Candara" w:hAnsi="Candara" w:cs="Times New Roman"/>
                <w:lang w:val="el-GR"/>
              </w:rPr>
              <w:t>61</w:t>
            </w:r>
          </w:p>
        </w:tc>
        <w:tc>
          <w:tcPr>
            <w:tcW w:w="4445" w:type="dxa"/>
            <w:hideMark/>
          </w:tcPr>
          <w:p w:rsidR="00E8140B" w:rsidRPr="00E8140B" w:rsidRDefault="00E8140B" w:rsidP="00E8140B">
            <w:pPr>
              <w:shd w:val="clear" w:color="auto" w:fill="FFFFFF"/>
              <w:spacing w:after="0"/>
              <w:rPr>
                <w:rFonts w:ascii="Candara" w:hAnsi="Candara"/>
                <w:sz w:val="24"/>
                <w:szCs w:val="24"/>
              </w:rPr>
            </w:pPr>
            <w:r w:rsidRPr="00E8140B">
              <w:rPr>
                <w:rFonts w:ascii="Candara" w:hAnsi="Candara"/>
                <w:sz w:val="24"/>
                <w:szCs w:val="24"/>
              </w:rPr>
              <w:t>Αθήνα  24/2/2022</w:t>
            </w:r>
          </w:p>
          <w:p w:rsidR="00E8140B" w:rsidRPr="00E8140B" w:rsidRDefault="00E8140B" w:rsidP="00E8140B">
            <w:pPr>
              <w:shd w:val="clear" w:color="auto" w:fill="FFFFFF"/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E8140B" w:rsidRPr="00E8140B" w:rsidRDefault="00E8140B" w:rsidP="00E8140B">
            <w:pPr>
              <w:shd w:val="clear" w:color="auto" w:fill="FFFFFF"/>
              <w:spacing w:after="0"/>
              <w:rPr>
                <w:rFonts w:ascii="Candara" w:hAnsi="Candara"/>
                <w:sz w:val="24"/>
                <w:szCs w:val="24"/>
              </w:rPr>
            </w:pPr>
            <w:r w:rsidRPr="00E8140B">
              <w:rPr>
                <w:rFonts w:ascii="Candara" w:hAnsi="Candara"/>
                <w:sz w:val="24"/>
                <w:szCs w:val="24"/>
              </w:rPr>
              <w:t>Προς</w:t>
            </w:r>
          </w:p>
          <w:p w:rsidR="00E8140B" w:rsidRPr="00E8140B" w:rsidRDefault="00E8140B" w:rsidP="00E8140B">
            <w:pPr>
              <w:shd w:val="clear" w:color="auto" w:fill="FFFFFF"/>
              <w:spacing w:after="0"/>
              <w:rPr>
                <w:rFonts w:ascii="Candara" w:hAnsi="Candara"/>
                <w:sz w:val="24"/>
                <w:szCs w:val="24"/>
              </w:rPr>
            </w:pPr>
            <w:r w:rsidRPr="00E8140B">
              <w:rPr>
                <w:rFonts w:ascii="Candara" w:hAnsi="Candara"/>
                <w:sz w:val="24"/>
                <w:szCs w:val="24"/>
              </w:rPr>
              <w:t>1. Την Υπουργό Παιδείας</w:t>
            </w:r>
          </w:p>
          <w:p w:rsidR="00E8140B" w:rsidRPr="00E8140B" w:rsidRDefault="00E8140B" w:rsidP="00E8140B">
            <w:pPr>
              <w:shd w:val="clear" w:color="auto" w:fill="FFFFFF"/>
              <w:spacing w:after="0"/>
              <w:rPr>
                <w:rFonts w:ascii="Candara" w:hAnsi="Candara"/>
                <w:sz w:val="24"/>
                <w:szCs w:val="24"/>
              </w:rPr>
            </w:pPr>
            <w:r w:rsidRPr="00E8140B">
              <w:rPr>
                <w:rFonts w:ascii="Candara" w:hAnsi="Candara"/>
                <w:sz w:val="24"/>
                <w:szCs w:val="24"/>
              </w:rPr>
              <w:t xml:space="preserve">κ. Νίκη </w:t>
            </w:r>
            <w:proofErr w:type="spellStart"/>
            <w:r w:rsidRPr="00E8140B">
              <w:rPr>
                <w:rFonts w:ascii="Candara" w:hAnsi="Candara"/>
                <w:sz w:val="24"/>
                <w:szCs w:val="24"/>
              </w:rPr>
              <w:t>Κεραμέως</w:t>
            </w:r>
            <w:proofErr w:type="spellEnd"/>
            <w:r w:rsidRPr="00E8140B">
              <w:rPr>
                <w:rFonts w:ascii="Candara" w:hAnsi="Candara"/>
                <w:sz w:val="24"/>
                <w:szCs w:val="24"/>
              </w:rPr>
              <w:t xml:space="preserve">   </w:t>
            </w:r>
          </w:p>
          <w:p w:rsidR="00E8140B" w:rsidRPr="00E8140B" w:rsidRDefault="00E8140B" w:rsidP="00E8140B">
            <w:pPr>
              <w:shd w:val="clear" w:color="auto" w:fill="FFFFFF"/>
              <w:spacing w:after="0" w:line="276" w:lineRule="auto"/>
              <w:rPr>
                <w:rFonts w:ascii="Candara" w:hAnsi="Candara"/>
                <w:sz w:val="24"/>
                <w:szCs w:val="24"/>
              </w:rPr>
            </w:pPr>
            <w:r w:rsidRPr="00E8140B">
              <w:rPr>
                <w:rFonts w:ascii="Candara" w:hAnsi="Candara"/>
                <w:sz w:val="24"/>
                <w:szCs w:val="24"/>
              </w:rPr>
              <w:t>2. Την Υφυπουργό Παιδείας</w:t>
            </w:r>
          </w:p>
          <w:p w:rsidR="00E8140B" w:rsidRPr="00E8140B" w:rsidRDefault="00E8140B" w:rsidP="00E8140B">
            <w:pPr>
              <w:shd w:val="clear" w:color="auto" w:fill="FFFFFF"/>
              <w:spacing w:after="0" w:line="276" w:lineRule="auto"/>
              <w:ind w:firstLine="35"/>
              <w:rPr>
                <w:rFonts w:ascii="Candara" w:hAnsi="Candara"/>
                <w:sz w:val="24"/>
                <w:szCs w:val="24"/>
              </w:rPr>
            </w:pPr>
            <w:r w:rsidRPr="00E8140B">
              <w:rPr>
                <w:rFonts w:ascii="Candara" w:hAnsi="Candara"/>
                <w:sz w:val="24"/>
                <w:szCs w:val="24"/>
              </w:rPr>
              <w:t xml:space="preserve">κ. </w:t>
            </w:r>
            <w:proofErr w:type="spellStart"/>
            <w:r w:rsidRPr="00E8140B">
              <w:rPr>
                <w:rFonts w:ascii="Candara" w:hAnsi="Candara"/>
                <w:sz w:val="24"/>
                <w:szCs w:val="24"/>
              </w:rPr>
              <w:t>Ζέττα</w:t>
            </w:r>
            <w:proofErr w:type="spellEnd"/>
            <w:r w:rsidRPr="00E8140B">
              <w:rPr>
                <w:rFonts w:ascii="Candara" w:hAnsi="Candara"/>
                <w:sz w:val="24"/>
                <w:szCs w:val="24"/>
              </w:rPr>
              <w:t xml:space="preserve"> Μακρή</w:t>
            </w:r>
          </w:p>
          <w:p w:rsidR="00E8140B" w:rsidRPr="00E8140B" w:rsidRDefault="00E8140B" w:rsidP="00E8140B">
            <w:pPr>
              <w:shd w:val="clear" w:color="auto" w:fill="FFFFFF"/>
              <w:spacing w:after="0" w:line="276" w:lineRule="auto"/>
              <w:ind w:firstLine="35"/>
              <w:rPr>
                <w:rFonts w:ascii="Candara" w:hAnsi="Candara"/>
                <w:sz w:val="24"/>
                <w:szCs w:val="24"/>
              </w:rPr>
            </w:pPr>
            <w:r w:rsidRPr="00E8140B">
              <w:rPr>
                <w:rFonts w:ascii="Candara" w:hAnsi="Candara"/>
                <w:sz w:val="24"/>
                <w:szCs w:val="24"/>
              </w:rPr>
              <w:t xml:space="preserve">3.  Τους Συλλόγους Εκπαιδευτικών Π.Ε. </w:t>
            </w:r>
          </w:p>
        </w:tc>
      </w:tr>
    </w:tbl>
    <w:p w:rsidR="00E8140B" w:rsidRPr="00E8140B" w:rsidRDefault="00E8140B" w:rsidP="00E8140B">
      <w:pPr>
        <w:spacing w:before="120" w:after="0" w:line="360" w:lineRule="auto"/>
        <w:jc w:val="both"/>
        <w:rPr>
          <w:rStyle w:val="tojvnm2t"/>
          <w:rFonts w:ascii="Candara" w:hAnsi="Candara"/>
          <w:b/>
          <w:bCs/>
          <w:sz w:val="24"/>
          <w:szCs w:val="24"/>
        </w:rPr>
      </w:pPr>
    </w:p>
    <w:p w:rsidR="00B6273F" w:rsidRPr="00B6273F" w:rsidRDefault="00B6273F" w:rsidP="00E8140B">
      <w:pPr>
        <w:spacing w:before="120" w:after="0" w:line="360" w:lineRule="auto"/>
        <w:jc w:val="both"/>
        <w:rPr>
          <w:rStyle w:val="tojvnm2t"/>
          <w:rFonts w:ascii="Candara" w:hAnsi="Candara"/>
          <w:b/>
          <w:bCs/>
          <w:sz w:val="24"/>
          <w:szCs w:val="24"/>
        </w:rPr>
      </w:pPr>
      <w:r w:rsidRPr="00E8140B">
        <w:rPr>
          <w:rStyle w:val="tojvnm2t"/>
          <w:rFonts w:ascii="Candara" w:hAnsi="Candara"/>
          <w:b/>
          <w:bCs/>
          <w:sz w:val="24"/>
          <w:szCs w:val="24"/>
        </w:rPr>
        <w:t xml:space="preserve">Θέμα: Να πάρει πίσω η πολιτική ηγεσία του Υ.ΠΑΙ.Θ. τις κυρώσεις σε </w:t>
      </w:r>
      <w:r w:rsidRPr="00B6273F">
        <w:rPr>
          <w:rStyle w:val="tojvnm2t"/>
          <w:rFonts w:ascii="Candara" w:hAnsi="Candara"/>
          <w:b/>
          <w:bCs/>
          <w:sz w:val="24"/>
          <w:szCs w:val="24"/>
        </w:rPr>
        <w:t>συναδέλφους</w:t>
      </w:r>
    </w:p>
    <w:p w:rsidR="00217CF7" w:rsidRPr="00B6273F" w:rsidRDefault="00256823" w:rsidP="00E8140B">
      <w:pPr>
        <w:spacing w:before="120" w:after="0" w:line="360" w:lineRule="auto"/>
        <w:ind w:firstLine="720"/>
        <w:jc w:val="both"/>
        <w:rPr>
          <w:rStyle w:val="tojvnm2t"/>
          <w:rFonts w:ascii="Candara" w:hAnsi="Candara"/>
          <w:sz w:val="24"/>
          <w:szCs w:val="24"/>
        </w:rPr>
      </w:pPr>
      <w:r w:rsidRPr="00B6273F">
        <w:rPr>
          <w:rStyle w:val="tojvnm2t"/>
          <w:rFonts w:ascii="Candara" w:hAnsi="Candara"/>
          <w:sz w:val="24"/>
          <w:szCs w:val="24"/>
        </w:rPr>
        <w:t>Η πολιτική ηγεσία του Υ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Π</w:t>
      </w:r>
      <w:r w:rsidR="00014B6D" w:rsidRPr="00B6273F">
        <w:rPr>
          <w:rStyle w:val="tojvnm2t"/>
          <w:rFonts w:ascii="Candara" w:hAnsi="Candara"/>
          <w:sz w:val="24"/>
          <w:szCs w:val="24"/>
          <w:lang w:val="en-US"/>
        </w:rPr>
        <w:t>AI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="005C2FC7" w:rsidRPr="00B6273F">
        <w:rPr>
          <w:rStyle w:val="tojvnm2t"/>
          <w:rFonts w:ascii="Candara" w:hAnsi="Candara"/>
          <w:sz w:val="24"/>
          <w:szCs w:val="24"/>
        </w:rPr>
        <w:t>Θ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="005C2FC7" w:rsidRPr="00B6273F">
        <w:rPr>
          <w:rStyle w:val="tojvnm2t"/>
          <w:rFonts w:ascii="Candara" w:hAnsi="Candara"/>
          <w:sz w:val="24"/>
          <w:szCs w:val="24"/>
        </w:rPr>
        <w:t xml:space="preserve"> </w:t>
      </w:r>
      <w:r w:rsidR="00217CF7" w:rsidRPr="00B6273F">
        <w:rPr>
          <w:rStyle w:val="tojvnm2t"/>
          <w:rFonts w:ascii="Candara" w:hAnsi="Candara"/>
          <w:sz w:val="24"/>
          <w:szCs w:val="24"/>
        </w:rPr>
        <w:t>εμμένει στις τακτικές των απειλών και του εκφοβισμού των εκπαιδευτικών προκειμένου να επιβάλλει την αντιεκπαιδευτική αξιολόγηση των νόμων 4692/20 και 4823/21</w:t>
      </w:r>
      <w:r w:rsidR="00B6273F" w:rsidRPr="00B6273F">
        <w:rPr>
          <w:rStyle w:val="tojvnm2t"/>
          <w:rFonts w:ascii="Candara" w:hAnsi="Candara"/>
          <w:sz w:val="24"/>
          <w:szCs w:val="24"/>
        </w:rPr>
        <w:t>.</w:t>
      </w:r>
      <w:r w:rsidR="005C2FC7" w:rsidRPr="00B6273F">
        <w:rPr>
          <w:rStyle w:val="tojvnm2t"/>
          <w:rFonts w:ascii="Candara" w:hAnsi="Candara"/>
          <w:sz w:val="24"/>
          <w:szCs w:val="24"/>
        </w:rPr>
        <w:t xml:space="preserve"> </w:t>
      </w:r>
    </w:p>
    <w:p w:rsidR="005C2FC7" w:rsidRPr="00B6273F" w:rsidRDefault="005C2FC7" w:rsidP="00E8140B">
      <w:pPr>
        <w:spacing w:before="120" w:after="0" w:line="360" w:lineRule="auto"/>
        <w:ind w:firstLine="720"/>
        <w:jc w:val="both"/>
        <w:rPr>
          <w:rStyle w:val="tojvnm2t"/>
          <w:rFonts w:ascii="Candara" w:hAnsi="Candara"/>
          <w:b/>
          <w:sz w:val="24"/>
          <w:szCs w:val="24"/>
        </w:rPr>
      </w:pPr>
      <w:r w:rsidRPr="00B6273F">
        <w:rPr>
          <w:rStyle w:val="tojvnm2t"/>
          <w:rFonts w:ascii="Candara" w:hAnsi="Candara"/>
          <w:sz w:val="24"/>
          <w:szCs w:val="24"/>
        </w:rPr>
        <w:t>Τελευταία πράξη, του ίδιου έργου που χαρακτηρίζεται από μένος για τη δημόσια εκπαίδευση και τους εκ</w:t>
      </w:r>
      <w:r w:rsidR="00217CF7" w:rsidRPr="00B6273F">
        <w:rPr>
          <w:rStyle w:val="tojvnm2t"/>
          <w:rFonts w:ascii="Candara" w:hAnsi="Candara"/>
          <w:sz w:val="24"/>
          <w:szCs w:val="24"/>
        </w:rPr>
        <w:t>παιδευτικούς, αποτελεί η απόφασή</w:t>
      </w:r>
      <w:r w:rsidRPr="00B6273F">
        <w:rPr>
          <w:rStyle w:val="tojvnm2t"/>
          <w:rFonts w:ascii="Candara" w:hAnsi="Candara"/>
          <w:sz w:val="24"/>
          <w:szCs w:val="24"/>
        </w:rPr>
        <w:t xml:space="preserve"> της να στείλει </w:t>
      </w:r>
      <w:r w:rsidRPr="00B6273F">
        <w:rPr>
          <w:rStyle w:val="tojvnm2t"/>
          <w:rFonts w:ascii="Candara" w:hAnsi="Candara"/>
          <w:b/>
          <w:sz w:val="24"/>
          <w:szCs w:val="24"/>
        </w:rPr>
        <w:t xml:space="preserve">ατομικά 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έγγραφα με τα οποία γνωστοποιεί την επιβολή κυρώσεων</w:t>
      </w:r>
      <w:r w:rsidR="00217CF7" w:rsidRPr="00B6273F">
        <w:rPr>
          <w:rStyle w:val="tojvnm2t"/>
          <w:rFonts w:ascii="Candara" w:hAnsi="Candara"/>
          <w:sz w:val="24"/>
          <w:szCs w:val="24"/>
        </w:rPr>
        <w:t xml:space="preserve"> </w:t>
      </w:r>
      <w:r w:rsidRPr="00B6273F">
        <w:rPr>
          <w:rStyle w:val="tojvnm2t"/>
          <w:rFonts w:ascii="Candara" w:hAnsi="Candara"/>
          <w:sz w:val="24"/>
          <w:szCs w:val="24"/>
        </w:rPr>
        <w:t>σε Διευθυντές/ντριες και Προϊσταμένους/ες οι οποίοι</w:t>
      </w:r>
      <w:r w:rsidR="00217CF7" w:rsidRPr="00B6273F">
        <w:rPr>
          <w:rStyle w:val="tojvnm2t"/>
          <w:rFonts w:ascii="Candara" w:hAnsi="Candara"/>
          <w:sz w:val="24"/>
          <w:szCs w:val="24"/>
        </w:rPr>
        <w:t>/ες</w:t>
      </w:r>
      <w:r w:rsidRPr="00B6273F">
        <w:rPr>
          <w:rStyle w:val="tojvnm2t"/>
          <w:rFonts w:ascii="Candara" w:hAnsi="Candara"/>
          <w:sz w:val="24"/>
          <w:szCs w:val="24"/>
        </w:rPr>
        <w:t>, σύμφωνα με απόφαση των Σ</w:t>
      </w:r>
      <w:r w:rsidR="00523E00" w:rsidRPr="00B6273F">
        <w:rPr>
          <w:rStyle w:val="tojvnm2t"/>
          <w:rFonts w:ascii="Candara" w:hAnsi="Candara"/>
          <w:sz w:val="24"/>
          <w:szCs w:val="24"/>
        </w:rPr>
        <w:t xml:space="preserve">υλλόγων </w:t>
      </w:r>
      <w:r w:rsidRPr="00B6273F">
        <w:rPr>
          <w:rStyle w:val="tojvnm2t"/>
          <w:rFonts w:ascii="Candara" w:hAnsi="Candara"/>
          <w:sz w:val="24"/>
          <w:szCs w:val="24"/>
        </w:rPr>
        <w:t>Δ</w:t>
      </w:r>
      <w:r w:rsidR="00523E00" w:rsidRPr="00B6273F">
        <w:rPr>
          <w:rStyle w:val="tojvnm2t"/>
          <w:rFonts w:ascii="Candara" w:hAnsi="Candara"/>
          <w:sz w:val="24"/>
          <w:szCs w:val="24"/>
        </w:rPr>
        <w:t>ιδασκόντων</w:t>
      </w:r>
      <w:r w:rsidR="00217CF7" w:rsidRPr="00B6273F">
        <w:rPr>
          <w:rStyle w:val="tojvnm2t"/>
          <w:rFonts w:ascii="Candara" w:hAnsi="Candara"/>
          <w:sz w:val="24"/>
          <w:szCs w:val="24"/>
        </w:rPr>
        <w:t xml:space="preserve"> των σχολικών τους μονάδων</w:t>
      </w:r>
      <w:r w:rsidRPr="00B6273F">
        <w:rPr>
          <w:rStyle w:val="tojvnm2t"/>
          <w:rFonts w:ascii="Candara" w:hAnsi="Candara"/>
          <w:sz w:val="24"/>
          <w:szCs w:val="24"/>
        </w:rPr>
        <w:t>, δεν ανάρτησαν τίποτα στην πλατφόρμα του Ι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Ε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Π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 xml:space="preserve">, </w:t>
      </w:r>
      <w:r w:rsidRPr="00B6273F">
        <w:rPr>
          <w:rStyle w:val="tojvnm2t"/>
          <w:rFonts w:ascii="Candara" w:hAnsi="Candara"/>
          <w:b/>
          <w:sz w:val="24"/>
          <w:szCs w:val="24"/>
        </w:rPr>
        <w:t>συμμετέχοντας σε απεργία – αποχή</w:t>
      </w:r>
      <w:r w:rsidR="00B6273F" w:rsidRPr="00B6273F">
        <w:rPr>
          <w:rStyle w:val="tojvnm2t"/>
          <w:rFonts w:ascii="Candara" w:hAnsi="Candara"/>
          <w:b/>
          <w:sz w:val="24"/>
          <w:szCs w:val="24"/>
        </w:rPr>
        <w:t xml:space="preserve">, </w:t>
      </w:r>
      <w:r w:rsidR="00B6273F" w:rsidRPr="00B6273F">
        <w:rPr>
          <w:rStyle w:val="tojvnm2t"/>
          <w:rFonts w:ascii="Candara" w:hAnsi="Candara"/>
          <w:sz w:val="24"/>
          <w:szCs w:val="24"/>
        </w:rPr>
        <w:t>που είχαν κηρύξει οι Σ.Ε.Π.Ε. των οποίων είναι μέλη</w:t>
      </w:r>
      <w:r w:rsidR="004F46D8" w:rsidRPr="00B6273F">
        <w:rPr>
          <w:rStyle w:val="tojvnm2t"/>
          <w:rFonts w:ascii="Candara" w:hAnsi="Candara"/>
          <w:sz w:val="24"/>
          <w:szCs w:val="24"/>
        </w:rPr>
        <w:t>,</w:t>
      </w:r>
      <w:r w:rsidR="004F46D8" w:rsidRPr="00B6273F">
        <w:rPr>
          <w:rStyle w:val="tojvnm2t"/>
          <w:rFonts w:ascii="Candara" w:hAnsi="Candara"/>
          <w:b/>
          <w:sz w:val="24"/>
          <w:szCs w:val="24"/>
        </w:rPr>
        <w:t xml:space="preserve"> η οποία μέχρι και </w:t>
      </w:r>
      <w:r w:rsidR="00B6273F" w:rsidRPr="00B6273F">
        <w:rPr>
          <w:rStyle w:val="tojvnm2t"/>
          <w:rFonts w:ascii="Candara" w:hAnsi="Candara"/>
          <w:b/>
          <w:sz w:val="24"/>
          <w:szCs w:val="24"/>
        </w:rPr>
        <w:t>σήμερα δεν έχει κριθεί παράνομη.</w:t>
      </w:r>
    </w:p>
    <w:p w:rsidR="00947A2B" w:rsidRPr="00B6273F" w:rsidRDefault="005C2FC7" w:rsidP="00E8140B">
      <w:pPr>
        <w:spacing w:before="120" w:after="0" w:line="360" w:lineRule="auto"/>
        <w:ind w:firstLine="720"/>
        <w:jc w:val="both"/>
        <w:rPr>
          <w:rStyle w:val="tojvnm2t"/>
          <w:rFonts w:ascii="Candara" w:hAnsi="Candara"/>
          <w:sz w:val="24"/>
          <w:szCs w:val="24"/>
        </w:rPr>
      </w:pPr>
      <w:r w:rsidRPr="00B6273F">
        <w:rPr>
          <w:rStyle w:val="tojvnm2t"/>
          <w:rFonts w:ascii="Candara" w:hAnsi="Candara"/>
          <w:b/>
          <w:sz w:val="24"/>
          <w:szCs w:val="24"/>
        </w:rPr>
        <w:t xml:space="preserve">Όπως είναι γνωστό, η συντριπτική πλειοψηφία των συναδέλφων πανελλαδικά αντιστέκεται στην επιχειρούμενη προσπάθεια επιβολής της αξιολόγησης – χειραγώγησης που ρίχνει όλα τα βάρη στους εκπαιδευτικούς, </w:t>
      </w:r>
      <w:r w:rsidRPr="00B6273F">
        <w:rPr>
          <w:rStyle w:val="tojvnm2t"/>
          <w:rFonts w:ascii="Candara" w:hAnsi="Candara"/>
          <w:b/>
          <w:sz w:val="24"/>
          <w:szCs w:val="24"/>
        </w:rPr>
        <w:lastRenderedPageBreak/>
        <w:t xml:space="preserve">καταθέτοντας τα </w:t>
      </w:r>
      <w:r w:rsidR="00947A2B" w:rsidRPr="00B6273F">
        <w:rPr>
          <w:rStyle w:val="tojvnm2t"/>
          <w:rFonts w:ascii="Candara" w:hAnsi="Candara"/>
          <w:b/>
          <w:sz w:val="24"/>
          <w:szCs w:val="24"/>
        </w:rPr>
        <w:t>ε</w:t>
      </w:r>
      <w:r w:rsidRPr="00B6273F">
        <w:rPr>
          <w:rStyle w:val="tojvnm2t"/>
          <w:rFonts w:ascii="Candara" w:hAnsi="Candara"/>
          <w:b/>
          <w:sz w:val="24"/>
          <w:szCs w:val="24"/>
        </w:rPr>
        <w:t xml:space="preserve">νιαία κείμενα που αποφάσισε και πρότεινε </w:t>
      </w:r>
      <w:r w:rsidR="00947A2B" w:rsidRPr="00B6273F">
        <w:rPr>
          <w:rStyle w:val="tojvnm2t"/>
          <w:rFonts w:ascii="Candara" w:hAnsi="Candara"/>
          <w:b/>
          <w:sz w:val="24"/>
          <w:szCs w:val="24"/>
        </w:rPr>
        <w:t xml:space="preserve">στον κλάδο </w:t>
      </w:r>
      <w:r w:rsidR="00523E00" w:rsidRPr="00B6273F">
        <w:rPr>
          <w:rStyle w:val="tojvnm2t"/>
          <w:rFonts w:ascii="Candara" w:hAnsi="Candara"/>
          <w:b/>
          <w:sz w:val="24"/>
          <w:szCs w:val="24"/>
        </w:rPr>
        <w:t>το Δ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.</w:t>
      </w:r>
      <w:r w:rsidR="00523E00" w:rsidRPr="00B6273F">
        <w:rPr>
          <w:rStyle w:val="tojvnm2t"/>
          <w:rFonts w:ascii="Candara" w:hAnsi="Candara"/>
          <w:b/>
          <w:sz w:val="24"/>
          <w:szCs w:val="24"/>
        </w:rPr>
        <w:t>Σ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.</w:t>
      </w:r>
      <w:r w:rsidR="00523E00" w:rsidRPr="00B6273F">
        <w:rPr>
          <w:rStyle w:val="tojvnm2t"/>
          <w:rFonts w:ascii="Candara" w:hAnsi="Candara"/>
          <w:b/>
          <w:sz w:val="24"/>
          <w:szCs w:val="24"/>
        </w:rPr>
        <w:t xml:space="preserve"> της</w:t>
      </w:r>
      <w:r w:rsidRPr="00B6273F">
        <w:rPr>
          <w:rStyle w:val="tojvnm2t"/>
          <w:rFonts w:ascii="Candara" w:hAnsi="Candara"/>
          <w:b/>
          <w:sz w:val="24"/>
          <w:szCs w:val="24"/>
        </w:rPr>
        <w:t xml:space="preserve"> Δ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.</w:t>
      </w:r>
      <w:r w:rsidRPr="00B6273F">
        <w:rPr>
          <w:rStyle w:val="tojvnm2t"/>
          <w:rFonts w:ascii="Candara" w:hAnsi="Candara"/>
          <w:b/>
          <w:sz w:val="24"/>
          <w:szCs w:val="24"/>
        </w:rPr>
        <w:t>Ο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.</w:t>
      </w:r>
      <w:r w:rsidRPr="00B6273F">
        <w:rPr>
          <w:rStyle w:val="tojvnm2t"/>
          <w:rFonts w:ascii="Candara" w:hAnsi="Candara"/>
          <w:b/>
          <w:sz w:val="24"/>
          <w:szCs w:val="24"/>
        </w:rPr>
        <w:t>Ε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.</w:t>
      </w:r>
      <w:r w:rsidRPr="00B6273F">
        <w:rPr>
          <w:rStyle w:val="tojvnm2t"/>
          <w:rFonts w:ascii="Candara" w:hAnsi="Candara"/>
          <w:b/>
          <w:sz w:val="24"/>
          <w:szCs w:val="24"/>
        </w:rPr>
        <w:t>, μπλοκάροντας τους σχεδιασμούς της πολιτικής</w:t>
      </w:r>
      <w:r w:rsidR="00256823" w:rsidRPr="00B6273F">
        <w:rPr>
          <w:rStyle w:val="tojvnm2t"/>
          <w:rFonts w:ascii="Candara" w:hAnsi="Candara"/>
          <w:b/>
          <w:sz w:val="24"/>
          <w:szCs w:val="24"/>
        </w:rPr>
        <w:t xml:space="preserve"> ηγεσίας του Υ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.</w:t>
      </w:r>
      <w:r w:rsidR="00256823" w:rsidRPr="00B6273F">
        <w:rPr>
          <w:rStyle w:val="tojvnm2t"/>
          <w:rFonts w:ascii="Candara" w:hAnsi="Candara"/>
          <w:b/>
          <w:sz w:val="24"/>
          <w:szCs w:val="24"/>
        </w:rPr>
        <w:t>Π</w:t>
      </w:r>
      <w:r w:rsidR="00014B6D" w:rsidRPr="00B6273F">
        <w:rPr>
          <w:rStyle w:val="tojvnm2t"/>
          <w:rFonts w:ascii="Candara" w:hAnsi="Candara"/>
          <w:b/>
          <w:sz w:val="24"/>
          <w:szCs w:val="24"/>
        </w:rPr>
        <w:t>ΑΙ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.</w:t>
      </w:r>
      <w:r w:rsidR="00256823" w:rsidRPr="00B6273F">
        <w:rPr>
          <w:rStyle w:val="tojvnm2t"/>
          <w:rFonts w:ascii="Candara" w:hAnsi="Candara"/>
          <w:b/>
          <w:sz w:val="24"/>
          <w:szCs w:val="24"/>
        </w:rPr>
        <w:t>Θ</w:t>
      </w:r>
      <w:r w:rsidR="00217CF7" w:rsidRPr="00B6273F">
        <w:rPr>
          <w:rStyle w:val="tojvnm2t"/>
          <w:rFonts w:ascii="Candara" w:hAnsi="Candara"/>
          <w:b/>
          <w:sz w:val="24"/>
          <w:szCs w:val="24"/>
        </w:rPr>
        <w:t>.</w:t>
      </w:r>
      <w:r w:rsidR="00256823" w:rsidRPr="00B6273F">
        <w:rPr>
          <w:rStyle w:val="tojvnm2t"/>
          <w:rFonts w:ascii="Candara" w:hAnsi="Candara"/>
          <w:b/>
          <w:sz w:val="24"/>
          <w:szCs w:val="24"/>
        </w:rPr>
        <w:t xml:space="preserve"> </w:t>
      </w:r>
      <w:r w:rsidRPr="00B6273F">
        <w:rPr>
          <w:rStyle w:val="tojvnm2t"/>
          <w:rFonts w:ascii="Candara" w:hAnsi="Candara"/>
          <w:b/>
          <w:sz w:val="24"/>
          <w:szCs w:val="24"/>
        </w:rPr>
        <w:t>και ακυρώνοντάς τη στην πράξη.</w:t>
      </w:r>
      <w:r w:rsidRPr="00B6273F">
        <w:rPr>
          <w:rStyle w:val="tojvnm2t"/>
          <w:rFonts w:ascii="Candara" w:hAnsi="Candara"/>
          <w:sz w:val="24"/>
          <w:szCs w:val="24"/>
        </w:rPr>
        <w:t xml:space="preserve"> Αυτή είναι η επιλογή που η Δ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Ο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Ε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 xml:space="preserve"> αποφάσισε και πρότεινε στους συναδέλφους, μια επιλογή που αποτελεί ξεκάθαρη α</w:t>
      </w:r>
      <w:r w:rsidR="00256823" w:rsidRPr="00B6273F">
        <w:rPr>
          <w:rStyle w:val="tojvnm2t"/>
          <w:rFonts w:ascii="Candara" w:hAnsi="Candara"/>
          <w:sz w:val="24"/>
          <w:szCs w:val="24"/>
        </w:rPr>
        <w:t>πάντηση στις επιδιώξεις του Υ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="00256823" w:rsidRPr="00B6273F">
        <w:rPr>
          <w:rStyle w:val="tojvnm2t"/>
          <w:rFonts w:ascii="Candara" w:hAnsi="Candara"/>
          <w:sz w:val="24"/>
          <w:szCs w:val="24"/>
        </w:rPr>
        <w:t>Π</w:t>
      </w:r>
      <w:r w:rsidR="00014B6D" w:rsidRPr="00B6273F">
        <w:rPr>
          <w:rStyle w:val="tojvnm2t"/>
          <w:rFonts w:ascii="Candara" w:hAnsi="Candara"/>
          <w:sz w:val="24"/>
          <w:szCs w:val="24"/>
        </w:rPr>
        <w:t>ΑΙ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Θ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 xml:space="preserve"> σε σχέση με την αξιολόγηση και παράλληλα διασφαλίζει και θωρακίζει απόλυτα όλους τους συναδέλφους από τις επιθετικές προθέσεις της πολιτική</w:t>
      </w:r>
      <w:r w:rsidR="00256823" w:rsidRPr="00B6273F">
        <w:rPr>
          <w:rStyle w:val="tojvnm2t"/>
          <w:rFonts w:ascii="Candara" w:hAnsi="Candara"/>
          <w:sz w:val="24"/>
          <w:szCs w:val="24"/>
        </w:rPr>
        <w:t>ς ηγεσίας του υπουργείου</w:t>
      </w:r>
      <w:r w:rsidRPr="00B6273F">
        <w:rPr>
          <w:rStyle w:val="tojvnm2t"/>
          <w:rFonts w:ascii="Candara" w:hAnsi="Candara"/>
          <w:sz w:val="24"/>
          <w:szCs w:val="24"/>
        </w:rPr>
        <w:t xml:space="preserve"> που είχαν φανεί με τη θεσμοθέτηση πειθαρχικών ποινών</w:t>
      </w:r>
      <w:r w:rsidR="00947A2B" w:rsidRPr="00B6273F">
        <w:rPr>
          <w:rStyle w:val="tojvnm2t"/>
          <w:rFonts w:ascii="Candara" w:hAnsi="Candara"/>
          <w:sz w:val="24"/>
          <w:szCs w:val="24"/>
        </w:rPr>
        <w:t xml:space="preserve"> πέρυσι το καλοκαίρι. </w:t>
      </w:r>
    </w:p>
    <w:p w:rsidR="003C47C1" w:rsidRPr="00B6273F" w:rsidRDefault="003C47C1" w:rsidP="00E8140B">
      <w:pPr>
        <w:spacing w:before="120" w:after="0" w:line="360" w:lineRule="auto"/>
        <w:ind w:firstLine="720"/>
        <w:jc w:val="both"/>
        <w:rPr>
          <w:rStyle w:val="tojvnm2t"/>
          <w:rFonts w:ascii="Candara" w:hAnsi="Candara"/>
          <w:sz w:val="24"/>
          <w:szCs w:val="24"/>
        </w:rPr>
      </w:pPr>
      <w:r w:rsidRPr="00B6273F">
        <w:rPr>
          <w:rStyle w:val="tojvnm2t"/>
          <w:rFonts w:ascii="Candara" w:hAnsi="Candara"/>
          <w:sz w:val="24"/>
          <w:szCs w:val="24"/>
        </w:rPr>
        <w:t>Γνωρίζαμε όλοι ότι ο αγώνας αυτός θα είναι πολυκύμαντος και διαρκείας. Η Δ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Ο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Ε</w:t>
      </w:r>
      <w:r w:rsidR="00217CF7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 xml:space="preserve"> από την πρώτη στιγμή με αίσθημα ευθύνης τοποθετήθηκε απέναντι </w:t>
      </w:r>
      <w:r w:rsidR="00217CF7" w:rsidRPr="00B6273F">
        <w:rPr>
          <w:rStyle w:val="tojvnm2t"/>
          <w:rFonts w:ascii="Candara" w:hAnsi="Candara"/>
          <w:sz w:val="24"/>
          <w:szCs w:val="24"/>
        </w:rPr>
        <w:t xml:space="preserve">στους νόμους της κυβέρνησης </w:t>
      </w:r>
      <w:r w:rsidRPr="00B6273F">
        <w:rPr>
          <w:rStyle w:val="tojvnm2t"/>
          <w:rFonts w:ascii="Candara" w:hAnsi="Candara"/>
          <w:sz w:val="24"/>
          <w:szCs w:val="24"/>
        </w:rPr>
        <w:t>για την αξιολόγηση</w:t>
      </w:r>
      <w:r w:rsidR="000E458B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 xml:space="preserve"> </w:t>
      </w:r>
      <w:r w:rsidR="000E458B" w:rsidRPr="00B6273F">
        <w:rPr>
          <w:rStyle w:val="tojvnm2t"/>
          <w:rFonts w:ascii="Candara" w:hAnsi="Candara"/>
          <w:sz w:val="24"/>
          <w:szCs w:val="24"/>
        </w:rPr>
        <w:t xml:space="preserve">Ο κλάδος έδωσε σε πρώτο στάδιο με ποσοστά απόλυτης συμμετοχής τον </w:t>
      </w:r>
      <w:r w:rsidRPr="00B6273F">
        <w:rPr>
          <w:rStyle w:val="tojvnm2t"/>
          <w:rFonts w:ascii="Candara" w:hAnsi="Candara"/>
          <w:sz w:val="24"/>
          <w:szCs w:val="24"/>
        </w:rPr>
        <w:t>αγώνα της απεργίας αποχής και μ</w:t>
      </w:r>
      <w:r w:rsidR="000E458B" w:rsidRPr="00B6273F">
        <w:rPr>
          <w:rStyle w:val="tojvnm2t"/>
          <w:rFonts w:ascii="Candara" w:hAnsi="Candara"/>
          <w:sz w:val="24"/>
          <w:szCs w:val="24"/>
        </w:rPr>
        <w:t>ετά την τελεσίδικη απόφαση του Ε</w:t>
      </w:r>
      <w:r w:rsidRPr="00B6273F">
        <w:rPr>
          <w:rStyle w:val="tojvnm2t"/>
          <w:rFonts w:ascii="Candara" w:hAnsi="Candara"/>
          <w:sz w:val="24"/>
          <w:szCs w:val="24"/>
        </w:rPr>
        <w:t>φετείου</w:t>
      </w:r>
      <w:r w:rsidR="000E458B" w:rsidRPr="00B6273F">
        <w:rPr>
          <w:rStyle w:val="tojvnm2t"/>
          <w:rFonts w:ascii="Candara" w:hAnsi="Candara"/>
          <w:sz w:val="24"/>
          <w:szCs w:val="24"/>
        </w:rPr>
        <w:t xml:space="preserve"> συνέχισε με</w:t>
      </w:r>
      <w:r w:rsidRPr="00B6273F">
        <w:rPr>
          <w:rStyle w:val="tojvnm2t"/>
          <w:rFonts w:ascii="Candara" w:hAnsi="Candara"/>
          <w:sz w:val="24"/>
          <w:szCs w:val="24"/>
        </w:rPr>
        <w:t xml:space="preserve"> τα ενιαία κείμενα έτσι ώστε η επιδίωξη της πολιτικής ηγεσίας του Υ</w:t>
      </w:r>
      <w:r w:rsidR="000E458B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ΠΑΙ</w:t>
      </w:r>
      <w:r w:rsidR="000E458B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>Θ</w:t>
      </w:r>
      <w:r w:rsidR="000E458B" w:rsidRPr="00B6273F">
        <w:rPr>
          <w:rStyle w:val="tojvnm2t"/>
          <w:rFonts w:ascii="Candara" w:hAnsi="Candara"/>
          <w:sz w:val="24"/>
          <w:szCs w:val="24"/>
        </w:rPr>
        <w:t>.</w:t>
      </w:r>
      <w:r w:rsidRPr="00B6273F">
        <w:rPr>
          <w:rStyle w:val="tojvnm2t"/>
          <w:rFonts w:ascii="Candara" w:hAnsi="Candara"/>
          <w:sz w:val="24"/>
          <w:szCs w:val="24"/>
        </w:rPr>
        <w:t xml:space="preserve"> για αξιολόγηση-κατηγοριοποίηση των σχολείων να μην είναι δυνατή, έως ότου ο νόμος αυτός εκπέσει και πολιτικά.  </w:t>
      </w:r>
    </w:p>
    <w:p w:rsidR="005C2FC7" w:rsidRPr="00B6273F" w:rsidRDefault="005C2FC7" w:rsidP="00E8140B">
      <w:pPr>
        <w:spacing w:before="120" w:after="0" w:line="360" w:lineRule="auto"/>
        <w:ind w:firstLine="720"/>
        <w:jc w:val="both"/>
        <w:rPr>
          <w:rStyle w:val="tojvnm2t"/>
          <w:rFonts w:ascii="Candara" w:hAnsi="Candara"/>
          <w:b/>
          <w:sz w:val="24"/>
          <w:szCs w:val="24"/>
        </w:rPr>
      </w:pPr>
      <w:r w:rsidRPr="00B6273F">
        <w:rPr>
          <w:rStyle w:val="tojvnm2t"/>
          <w:rFonts w:ascii="Candara" w:hAnsi="Candara"/>
          <w:b/>
          <w:sz w:val="24"/>
          <w:szCs w:val="24"/>
        </w:rPr>
        <w:t>Με τη σύμπτυξη σε αυτό το ευρύ μέτωπο, ενιαία, συνεχίζουμε να δίνουμε τον αγώνα και στο επόμενο στάδιο, μέχρι την τελική νίκη. Ο</w:t>
      </w:r>
      <w:r w:rsidR="00BC161F" w:rsidRPr="00B6273F">
        <w:rPr>
          <w:rStyle w:val="tojvnm2t"/>
          <w:rFonts w:ascii="Candara" w:hAnsi="Candara"/>
          <w:b/>
          <w:sz w:val="24"/>
          <w:szCs w:val="24"/>
        </w:rPr>
        <w:t xml:space="preserve"> κλάδος ενωμένος θα νικήσει.</w:t>
      </w:r>
    </w:p>
    <w:p w:rsidR="005C2FC7" w:rsidRDefault="005C2FC7" w:rsidP="00E8140B">
      <w:pPr>
        <w:spacing w:before="120" w:after="0" w:line="360" w:lineRule="auto"/>
        <w:ind w:firstLine="720"/>
        <w:jc w:val="both"/>
        <w:rPr>
          <w:rFonts w:ascii="Candara" w:hAnsi="Candara"/>
          <w:b/>
          <w:sz w:val="24"/>
          <w:szCs w:val="24"/>
          <w:lang w:val="en-US"/>
        </w:rPr>
      </w:pPr>
      <w:r w:rsidRPr="00B6273F">
        <w:rPr>
          <w:rFonts w:ascii="Candara" w:hAnsi="Candara"/>
          <w:sz w:val="24"/>
          <w:szCs w:val="24"/>
        </w:rPr>
        <w:t>Ως Δ</w:t>
      </w:r>
      <w:r w:rsidR="00BC161F" w:rsidRPr="00B6273F">
        <w:rPr>
          <w:rFonts w:ascii="Candara" w:hAnsi="Candara"/>
          <w:sz w:val="24"/>
          <w:szCs w:val="24"/>
        </w:rPr>
        <w:t>.</w:t>
      </w:r>
      <w:r w:rsidRPr="00B6273F">
        <w:rPr>
          <w:rFonts w:ascii="Candara" w:hAnsi="Candara"/>
          <w:sz w:val="24"/>
          <w:szCs w:val="24"/>
        </w:rPr>
        <w:t>Σ</w:t>
      </w:r>
      <w:r w:rsidR="00BC161F" w:rsidRPr="00B6273F">
        <w:rPr>
          <w:rFonts w:ascii="Candara" w:hAnsi="Candara"/>
          <w:sz w:val="24"/>
          <w:szCs w:val="24"/>
        </w:rPr>
        <w:t>.</w:t>
      </w:r>
      <w:r w:rsidRPr="00B6273F">
        <w:rPr>
          <w:rFonts w:ascii="Candara" w:hAnsi="Candara"/>
          <w:sz w:val="24"/>
          <w:szCs w:val="24"/>
        </w:rPr>
        <w:t xml:space="preserve"> της Δ</w:t>
      </w:r>
      <w:r w:rsidR="00BC161F" w:rsidRPr="00B6273F">
        <w:rPr>
          <w:rFonts w:ascii="Candara" w:hAnsi="Candara"/>
          <w:sz w:val="24"/>
          <w:szCs w:val="24"/>
        </w:rPr>
        <w:t>.</w:t>
      </w:r>
      <w:r w:rsidRPr="00B6273F">
        <w:rPr>
          <w:rFonts w:ascii="Candara" w:hAnsi="Candara"/>
          <w:sz w:val="24"/>
          <w:szCs w:val="24"/>
        </w:rPr>
        <w:t>Ο</w:t>
      </w:r>
      <w:r w:rsidR="00BC161F" w:rsidRPr="00B6273F">
        <w:rPr>
          <w:rFonts w:ascii="Candara" w:hAnsi="Candara"/>
          <w:sz w:val="24"/>
          <w:szCs w:val="24"/>
        </w:rPr>
        <w:t>.</w:t>
      </w:r>
      <w:r w:rsidRPr="00B6273F">
        <w:rPr>
          <w:rFonts w:ascii="Candara" w:hAnsi="Candara"/>
          <w:sz w:val="24"/>
          <w:szCs w:val="24"/>
        </w:rPr>
        <w:t>Ε</w:t>
      </w:r>
      <w:r w:rsidR="00BC161F" w:rsidRPr="00B6273F">
        <w:rPr>
          <w:rFonts w:ascii="Candara" w:hAnsi="Candara"/>
          <w:sz w:val="24"/>
          <w:szCs w:val="24"/>
        </w:rPr>
        <w:t>.</w:t>
      </w:r>
      <w:r w:rsidRPr="00B6273F">
        <w:rPr>
          <w:rFonts w:ascii="Candara" w:hAnsi="Candara"/>
          <w:sz w:val="24"/>
          <w:szCs w:val="24"/>
        </w:rPr>
        <w:t xml:space="preserve"> καταγγέλλουμε </w:t>
      </w:r>
      <w:r w:rsidR="00BC161F" w:rsidRPr="00B6273F">
        <w:rPr>
          <w:rFonts w:ascii="Candara" w:hAnsi="Candara"/>
          <w:sz w:val="24"/>
          <w:szCs w:val="24"/>
        </w:rPr>
        <w:t xml:space="preserve">τις εκφοβιστικές τακτικές </w:t>
      </w:r>
      <w:r w:rsidR="00B6273F">
        <w:rPr>
          <w:rFonts w:ascii="Candara" w:hAnsi="Candara"/>
          <w:sz w:val="24"/>
          <w:szCs w:val="24"/>
        </w:rPr>
        <w:t xml:space="preserve">της πολιτικής ηγεσίας </w:t>
      </w:r>
      <w:r w:rsidR="00ED14D9">
        <w:rPr>
          <w:rFonts w:ascii="Candara" w:hAnsi="Candara"/>
          <w:sz w:val="24"/>
          <w:szCs w:val="24"/>
        </w:rPr>
        <w:t>του Υ.ΠΑΙ.Θ.</w:t>
      </w:r>
      <w:r w:rsidR="00BC161F" w:rsidRPr="00B6273F">
        <w:rPr>
          <w:rFonts w:ascii="Candara" w:hAnsi="Candara"/>
          <w:sz w:val="24"/>
          <w:szCs w:val="24"/>
        </w:rPr>
        <w:t xml:space="preserve"> </w:t>
      </w:r>
      <w:r w:rsidR="00B6273F" w:rsidRPr="00B6273F">
        <w:rPr>
          <w:rFonts w:ascii="Candara" w:hAnsi="Candara"/>
          <w:sz w:val="24"/>
          <w:szCs w:val="24"/>
        </w:rPr>
        <w:t xml:space="preserve">και </w:t>
      </w:r>
      <w:r w:rsidR="00B6273F">
        <w:rPr>
          <w:rFonts w:ascii="Candara" w:hAnsi="Candara"/>
          <w:sz w:val="24"/>
          <w:szCs w:val="24"/>
        </w:rPr>
        <w:t xml:space="preserve">την </w:t>
      </w:r>
      <w:r w:rsidR="00B6273F" w:rsidRPr="00B6273F">
        <w:rPr>
          <w:rFonts w:ascii="Candara" w:hAnsi="Candara"/>
          <w:sz w:val="24"/>
          <w:szCs w:val="24"/>
        </w:rPr>
        <w:t>καλούμε να μην προχωρήσει στην υλοποίηση της απ</w:t>
      </w:r>
      <w:r w:rsidR="00ED14D9">
        <w:rPr>
          <w:rFonts w:ascii="Candara" w:hAnsi="Candara"/>
          <w:sz w:val="24"/>
          <w:szCs w:val="24"/>
        </w:rPr>
        <w:t>αράδεκτης και παράνομης ενέργειά</w:t>
      </w:r>
      <w:r w:rsidR="00B6273F" w:rsidRPr="00B6273F">
        <w:rPr>
          <w:rFonts w:ascii="Candara" w:hAnsi="Candara"/>
          <w:sz w:val="24"/>
          <w:szCs w:val="24"/>
        </w:rPr>
        <w:t>ς</w:t>
      </w:r>
      <w:r w:rsidR="00ED14D9">
        <w:rPr>
          <w:rFonts w:ascii="Candara" w:hAnsi="Candara"/>
          <w:sz w:val="24"/>
          <w:szCs w:val="24"/>
        </w:rPr>
        <w:t xml:space="preserve"> της</w:t>
      </w:r>
      <w:r w:rsidR="00B6273F" w:rsidRPr="00B6273F">
        <w:rPr>
          <w:rFonts w:ascii="Candara" w:hAnsi="Candara"/>
          <w:sz w:val="24"/>
          <w:szCs w:val="24"/>
        </w:rPr>
        <w:t xml:space="preserve">. </w:t>
      </w:r>
      <w:r w:rsidR="00B6273F" w:rsidRPr="002F132D">
        <w:rPr>
          <w:rFonts w:ascii="Candara" w:hAnsi="Candara"/>
          <w:b/>
          <w:sz w:val="24"/>
          <w:szCs w:val="24"/>
        </w:rPr>
        <w:t>Σ</w:t>
      </w:r>
      <w:r w:rsidR="00BC161F" w:rsidRPr="002F132D">
        <w:rPr>
          <w:rFonts w:ascii="Candara" w:hAnsi="Candara"/>
          <w:b/>
          <w:sz w:val="24"/>
          <w:szCs w:val="24"/>
        </w:rPr>
        <w:t>τεκόμαστε στο πλευρό των συναδέλφων</w:t>
      </w:r>
      <w:r w:rsidR="00ED14D9">
        <w:rPr>
          <w:rFonts w:ascii="Candara" w:hAnsi="Candara"/>
          <w:b/>
          <w:sz w:val="24"/>
          <w:szCs w:val="24"/>
        </w:rPr>
        <w:t xml:space="preserve"> και</w:t>
      </w:r>
      <w:r w:rsidR="00B6273F" w:rsidRPr="002F132D">
        <w:rPr>
          <w:rFonts w:ascii="Candara" w:hAnsi="Candara"/>
          <w:b/>
          <w:sz w:val="24"/>
          <w:szCs w:val="24"/>
        </w:rPr>
        <w:t xml:space="preserve"> δεν αφήνουμε κανέναν εκτεθειμένο</w:t>
      </w:r>
      <w:r w:rsidR="00ED14D9">
        <w:rPr>
          <w:rFonts w:ascii="Candara" w:hAnsi="Candara"/>
          <w:b/>
          <w:sz w:val="24"/>
          <w:szCs w:val="24"/>
        </w:rPr>
        <w:t>,</w:t>
      </w:r>
      <w:bookmarkStart w:id="0" w:name="_GoBack"/>
      <w:bookmarkEnd w:id="0"/>
      <w:r w:rsidR="00B6273F" w:rsidRPr="002F132D">
        <w:rPr>
          <w:rFonts w:ascii="Candara" w:hAnsi="Candara"/>
          <w:b/>
          <w:sz w:val="24"/>
          <w:szCs w:val="24"/>
        </w:rPr>
        <w:t xml:space="preserve"> παρέχοντάς τους πλήρη νομική στήριξη. </w:t>
      </w:r>
      <w:r w:rsidR="00BC161F" w:rsidRPr="002F132D">
        <w:rPr>
          <w:rFonts w:ascii="Candara" w:hAnsi="Candara"/>
          <w:b/>
          <w:sz w:val="24"/>
          <w:szCs w:val="24"/>
        </w:rPr>
        <w:t xml:space="preserve"> </w:t>
      </w:r>
    </w:p>
    <w:p w:rsidR="00E8140B" w:rsidRPr="00E8140B" w:rsidRDefault="00E8140B" w:rsidP="00E8140B">
      <w:pPr>
        <w:spacing w:before="120" w:after="0" w:line="360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0B" w:rsidRPr="00E8140B" w:rsidSect="00AC5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FC7"/>
    <w:rsid w:val="00014B6D"/>
    <w:rsid w:val="000E458B"/>
    <w:rsid w:val="00217CF7"/>
    <w:rsid w:val="00242302"/>
    <w:rsid w:val="00256823"/>
    <w:rsid w:val="002F132D"/>
    <w:rsid w:val="003C47C1"/>
    <w:rsid w:val="004F46D8"/>
    <w:rsid w:val="00523E00"/>
    <w:rsid w:val="00576913"/>
    <w:rsid w:val="005C2FC7"/>
    <w:rsid w:val="00947A2B"/>
    <w:rsid w:val="00A56CCB"/>
    <w:rsid w:val="00A7069C"/>
    <w:rsid w:val="00AC517C"/>
    <w:rsid w:val="00B6273F"/>
    <w:rsid w:val="00BC161F"/>
    <w:rsid w:val="00E8140B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7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jvnm2t">
    <w:name w:val="tojvnm2t"/>
    <w:basedOn w:val="a0"/>
    <w:rsid w:val="005C2FC7"/>
  </w:style>
  <w:style w:type="paragraph" w:styleId="Web">
    <w:name w:val="Normal (Web)"/>
    <w:basedOn w:val="a"/>
    <w:rsid w:val="00E814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E8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14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Τρούλης</dc:creator>
  <cp:keywords/>
  <dc:description/>
  <cp:lastModifiedBy>doe11</cp:lastModifiedBy>
  <cp:revision>3</cp:revision>
  <dcterms:created xsi:type="dcterms:W3CDTF">2022-02-24T13:34:00Z</dcterms:created>
  <dcterms:modified xsi:type="dcterms:W3CDTF">2022-02-24T13:38:00Z</dcterms:modified>
</cp:coreProperties>
</file>