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BCE1A" w14:textId="77777777" w:rsidR="0037072B" w:rsidRPr="0037072B" w:rsidRDefault="0037072B" w:rsidP="001F056C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100" w:line="25" w:lineRule="atLeast"/>
        <w:ind w:left="-142" w:right="141" w:hanging="2"/>
        <w:jc w:val="center"/>
        <w:rPr>
          <w:rFonts w:ascii="Century Gothic" w:eastAsia="Calibri" w:hAnsi="Century Gothic"/>
          <w:sz w:val="22"/>
          <w:szCs w:val="22"/>
          <w:lang w:eastAsia="en-US"/>
        </w:rPr>
      </w:pPr>
      <w:r w:rsidRPr="0037072B">
        <w:rPr>
          <w:rFonts w:ascii="Century Gothic" w:eastAsia="SimSun" w:hAnsi="Century Gothic" w:cs="Arial"/>
          <w:b/>
          <w:bCs/>
          <w:iCs/>
          <w:kern w:val="1"/>
          <w:sz w:val="32"/>
          <w:szCs w:val="32"/>
          <w:lang w:eastAsia="ar-SA" w:bidi="hi-IN"/>
        </w:rPr>
        <w:t xml:space="preserve">Σύλλογος Εκπαιδευτικών Π.Ε. </w:t>
      </w:r>
      <w:r w:rsidRPr="0037072B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«Ηρώ Κωνσταντοπούλου»</w:t>
      </w:r>
    </w:p>
    <w:p w14:paraId="29AE9FC7" w14:textId="77777777" w:rsidR="0037072B" w:rsidRPr="0037072B" w:rsidRDefault="0037072B" w:rsidP="001F056C">
      <w:pPr>
        <w:pBdr>
          <w:top w:val="single" w:sz="4" w:space="0" w:color="000000"/>
          <w:left w:val="single" w:sz="4" w:space="3" w:color="000000"/>
          <w:bottom w:val="single" w:sz="4" w:space="2" w:color="000000"/>
          <w:right w:val="single" w:sz="4" w:space="4" w:color="000000"/>
        </w:pBdr>
        <w:spacing w:after="100" w:line="25" w:lineRule="atLeast"/>
        <w:ind w:left="-142" w:right="141" w:hanging="2"/>
        <w:jc w:val="center"/>
        <w:rPr>
          <w:rFonts w:ascii="Century Gothic" w:eastAsia="SimSun" w:hAnsi="Century Gothic" w:cs="Mangal"/>
          <w:kern w:val="1"/>
          <w:sz w:val="22"/>
          <w:szCs w:val="22"/>
          <w:lang w:eastAsia="en-US" w:bidi="hi-IN"/>
        </w:rPr>
      </w:pPr>
      <w:r w:rsidRPr="0037072B">
        <w:rPr>
          <w:rFonts w:ascii="Century Gothic" w:eastAsia="SimSun" w:hAnsi="Century Gothic" w:cs="Arial"/>
          <w:b/>
          <w:bCs/>
          <w:kern w:val="1"/>
          <w:sz w:val="32"/>
          <w:szCs w:val="32"/>
          <w:lang w:eastAsia="ar-SA" w:bidi="hi-IN"/>
        </w:rPr>
        <w:t>ΑΝΩ ΛΙΟΣΙΩΝ – ΖΕΦΥΡΙΟΥ – ΦΥΛΗΣ</w:t>
      </w:r>
    </w:p>
    <w:p w14:paraId="2B345116" w14:textId="77777777" w:rsidR="0037072B" w:rsidRPr="0037072B" w:rsidRDefault="0037072B" w:rsidP="001F056C">
      <w:pPr>
        <w:tabs>
          <w:tab w:val="left" w:pos="6946"/>
        </w:tabs>
        <w:spacing w:line="25" w:lineRule="atLeast"/>
        <w:ind w:left="-142" w:right="141" w:hanging="2"/>
        <w:jc w:val="both"/>
        <w:rPr>
          <w:rFonts w:ascii="Century Gothic" w:eastAsia="SimSun" w:hAnsi="Century Gothic" w:cs="Mangal"/>
          <w:kern w:val="1"/>
          <w:sz w:val="22"/>
          <w:szCs w:val="20"/>
          <w:lang w:eastAsia="en-US" w:bidi="hi-IN"/>
        </w:rPr>
      </w:pPr>
      <w:r w:rsidRPr="0037072B">
        <w:rPr>
          <w:rFonts w:ascii="Century Gothic" w:eastAsia="Century Gothic" w:hAnsi="Century Gothic" w:cs="Century Gothic"/>
          <w:kern w:val="1"/>
          <w:sz w:val="22"/>
          <w:szCs w:val="22"/>
          <w:lang w:eastAsia="ar-SA" w:bidi="hi-IN"/>
        </w:rPr>
        <w:t xml:space="preserve"> </w:t>
      </w:r>
      <w:r w:rsidRPr="0037072B">
        <w:rPr>
          <w:rFonts w:ascii="Century Gothic" w:eastAsia="SimSun" w:hAnsi="Century Gothic" w:cs="Verdana"/>
          <w:b/>
          <w:kern w:val="1"/>
          <w:sz w:val="22"/>
          <w:szCs w:val="20"/>
          <w:lang w:val="pt-BR" w:eastAsia="ar-SA" w:bidi="hi-IN"/>
        </w:rPr>
        <w:t>SITE</w:t>
      </w:r>
      <w:r w:rsidRPr="0037072B">
        <w:rPr>
          <w:rFonts w:ascii="Century Gothic" w:eastAsia="SimSun" w:hAnsi="Century Gothic" w:cs="Verdana"/>
          <w:kern w:val="1"/>
          <w:sz w:val="22"/>
          <w:szCs w:val="20"/>
          <w:lang w:eastAsia="ar-SA" w:bidi="hi-IN"/>
        </w:rPr>
        <w:t xml:space="preserve">     </w:t>
      </w:r>
      <w:hyperlink r:id="rId5" w:history="1"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www</w:t>
        </w:r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eastAsia="en-US" w:bidi="hi-IN"/>
          </w:rPr>
          <w:t>.</w:t>
        </w:r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p</w:t>
        </w:r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eastAsia="en-US" w:bidi="hi-IN"/>
          </w:rPr>
          <w:t>-</w:t>
        </w:r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e</w:t>
        </w:r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eastAsia="en-US" w:bidi="hi-IN"/>
          </w:rPr>
          <w:t>-</w:t>
        </w:r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filis</w:t>
        </w:r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eastAsia="en-US" w:bidi="hi-IN"/>
          </w:rPr>
          <w:t>.</w:t>
        </w:r>
        <w:r w:rsidRPr="0037072B">
          <w:rPr>
            <w:rFonts w:ascii="Century Gothic" w:eastAsia="SimSun" w:hAnsi="Century Gothic" w:cs="Tahoma"/>
            <w:b/>
            <w:color w:val="0000FF"/>
            <w:kern w:val="1"/>
            <w:sz w:val="22"/>
            <w:szCs w:val="20"/>
            <w:u w:val="single"/>
            <w:lang w:val="pt-BR" w:eastAsia="en-US" w:bidi="hi-IN"/>
          </w:rPr>
          <w:t>gr</w:t>
        </w:r>
      </w:hyperlink>
      <w:r w:rsidRPr="0037072B">
        <w:rPr>
          <w:rFonts w:ascii="Century Gothic" w:eastAsia="SimSun" w:hAnsi="Century Gothic" w:cs="Verdana"/>
          <w:kern w:val="1"/>
          <w:sz w:val="22"/>
          <w:szCs w:val="20"/>
          <w:lang w:eastAsia="ar-SA" w:bidi="hi-IN"/>
        </w:rPr>
        <w:t xml:space="preserve">                                                                            </w:t>
      </w:r>
      <w:r>
        <w:rPr>
          <w:rFonts w:ascii="Century Gothic" w:eastAsia="SimSun" w:hAnsi="Century Gothic" w:cs="Verdana"/>
          <w:kern w:val="1"/>
          <w:sz w:val="22"/>
          <w:szCs w:val="20"/>
          <w:lang w:eastAsia="ar-SA" w:bidi="hi-IN"/>
        </w:rPr>
        <w:tab/>
      </w:r>
      <w:r>
        <w:rPr>
          <w:rFonts w:ascii="Century Gothic" w:eastAsia="SimSun" w:hAnsi="Century Gothic" w:cs="Verdana"/>
          <w:kern w:val="1"/>
          <w:sz w:val="22"/>
          <w:szCs w:val="20"/>
          <w:lang w:eastAsia="ar-SA" w:bidi="hi-IN"/>
        </w:rPr>
        <w:tab/>
      </w:r>
      <w:r w:rsidRPr="0037072B"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 xml:space="preserve">Άνω Λιόσια </w:t>
      </w:r>
      <w:r w:rsidR="009B5A8A"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>20</w:t>
      </w:r>
      <w:r w:rsidRPr="0037072B">
        <w:rPr>
          <w:rFonts w:ascii="Century Gothic" w:eastAsia="SimSun" w:hAnsi="Century Gothic" w:cs="Verdana"/>
          <w:b/>
          <w:kern w:val="1"/>
          <w:sz w:val="22"/>
          <w:szCs w:val="20"/>
          <w:lang w:eastAsia="ar-SA" w:bidi="hi-IN"/>
        </w:rPr>
        <w:t>.12.2023</w:t>
      </w:r>
    </w:p>
    <w:p w14:paraId="111790E3" w14:textId="77777777" w:rsidR="0037072B" w:rsidRPr="0037072B" w:rsidRDefault="0037072B" w:rsidP="001F056C">
      <w:pPr>
        <w:tabs>
          <w:tab w:val="left" w:pos="6946"/>
        </w:tabs>
        <w:spacing w:line="25" w:lineRule="atLeast"/>
        <w:ind w:left="-142" w:right="141" w:hanging="2"/>
        <w:jc w:val="both"/>
        <w:rPr>
          <w:rFonts w:ascii="Century Gothic" w:eastAsia="SimSun" w:hAnsi="Century Gothic" w:cs="Century Gothic"/>
          <w:kern w:val="1"/>
          <w:sz w:val="22"/>
          <w:szCs w:val="20"/>
          <w:lang w:eastAsia="en-US" w:bidi="hi-IN"/>
        </w:rPr>
      </w:pPr>
      <w:r w:rsidRPr="0037072B">
        <w:rPr>
          <w:rFonts w:ascii="Century Gothic" w:eastAsia="Century Gothic" w:hAnsi="Century Gothic" w:cs="Century Gothic"/>
          <w:b/>
          <w:kern w:val="1"/>
          <w:sz w:val="22"/>
          <w:szCs w:val="20"/>
          <w:lang w:eastAsia="ar-SA" w:bidi="hi-IN"/>
        </w:rPr>
        <w:t xml:space="preserve"> </w:t>
      </w:r>
      <w:r w:rsidRPr="0037072B">
        <w:rPr>
          <w:rFonts w:ascii="Century Gothic" w:eastAsia="SimSun" w:hAnsi="Century Gothic" w:cs="Arial"/>
          <w:b/>
          <w:kern w:val="1"/>
          <w:sz w:val="22"/>
          <w:szCs w:val="20"/>
          <w:lang w:eastAsia="ar-SA" w:bidi="hi-IN"/>
        </w:rPr>
        <w:t xml:space="preserve">email:   </w:t>
      </w:r>
      <w:hyperlink r:id="rId6" w:history="1">
        <w:r w:rsidRPr="0037072B">
          <w:rPr>
            <w:rFonts w:ascii="Century Gothic" w:eastAsia="SimSun" w:hAnsi="Century Gothic" w:cs="Verdana"/>
            <w:color w:val="0000FF"/>
            <w:kern w:val="1"/>
            <w:sz w:val="22"/>
            <w:szCs w:val="20"/>
            <w:u w:val="single"/>
            <w:lang w:val="pt-BR" w:eastAsia="en-US" w:bidi="hi-IN"/>
          </w:rPr>
          <w:t>syllogosfilis@</w:t>
        </w:r>
        <w:r w:rsidRPr="0037072B">
          <w:rPr>
            <w:rFonts w:ascii="Century Gothic" w:eastAsia="SimSun" w:hAnsi="Century Gothic" w:cs="Verdana"/>
            <w:color w:val="0000FF"/>
            <w:kern w:val="1"/>
            <w:sz w:val="22"/>
            <w:szCs w:val="20"/>
            <w:u w:val="single"/>
            <w:lang w:eastAsia="en-US" w:bidi="hi-IN"/>
          </w:rPr>
          <w:t>gmail</w:t>
        </w:r>
        <w:r w:rsidRPr="0037072B">
          <w:rPr>
            <w:rFonts w:ascii="Century Gothic" w:eastAsia="SimSun" w:hAnsi="Century Gothic" w:cs="Verdana"/>
            <w:color w:val="0000FF"/>
            <w:kern w:val="1"/>
            <w:sz w:val="22"/>
            <w:szCs w:val="20"/>
            <w:u w:val="single"/>
            <w:lang w:val="pt-BR" w:eastAsia="en-US" w:bidi="hi-IN"/>
          </w:rPr>
          <w:t>.com</w:t>
        </w:r>
      </w:hyperlink>
    </w:p>
    <w:p w14:paraId="501E0A6A" w14:textId="77777777" w:rsidR="0037072B" w:rsidRPr="0037072B" w:rsidRDefault="0037072B" w:rsidP="001F056C">
      <w:pPr>
        <w:shd w:val="clear" w:color="auto" w:fill="FFFFFF"/>
        <w:spacing w:after="160" w:line="25" w:lineRule="atLeast"/>
        <w:ind w:left="-142" w:right="141" w:hanging="2"/>
        <w:jc w:val="both"/>
        <w:rPr>
          <w:rFonts w:ascii="Century Gothic" w:eastAsia="SimSun" w:hAnsi="Century Gothic" w:cs="Century Gothic"/>
          <w:kern w:val="1"/>
          <w:sz w:val="22"/>
          <w:szCs w:val="20"/>
          <w:lang w:eastAsia="en-US" w:bidi="hi-IN"/>
        </w:rPr>
      </w:pPr>
      <w:r w:rsidRPr="0037072B">
        <w:rPr>
          <w:rFonts w:ascii="Century Gothic" w:eastAsia="SimSun" w:hAnsi="Century Gothic" w:cs="Century Gothic"/>
          <w:kern w:val="1"/>
          <w:sz w:val="22"/>
          <w:szCs w:val="20"/>
          <w:lang w:eastAsia="en-US" w:bidi="hi-IN"/>
        </w:rPr>
        <w:t>Προς:   Τα μέλη του Συλλόγου, ΔΟΕ, Συλλόγους Εκπ/κών  Π.Ε.</w:t>
      </w:r>
    </w:p>
    <w:p w14:paraId="2B8255F5" w14:textId="6019562B" w:rsidR="003E0AAD" w:rsidRDefault="003E0AAD" w:rsidP="001F056C">
      <w:pPr>
        <w:spacing w:after="80" w:line="259" w:lineRule="auto"/>
        <w:ind w:left="-142" w:right="141" w:hanging="2"/>
        <w:jc w:val="center"/>
        <w:rPr>
          <w:rFonts w:ascii="Century Gothic" w:eastAsia="Calibri" w:hAnsi="Century Gothic"/>
          <w:b/>
          <w:sz w:val="32"/>
          <w:szCs w:val="32"/>
          <w:lang w:eastAsia="en-US"/>
        </w:rPr>
      </w:pPr>
      <w:r w:rsidRPr="003E0AAD">
        <w:rPr>
          <w:rFonts w:ascii="Century Gothic" w:eastAsia="Calibri" w:hAnsi="Century Gothic"/>
          <w:b/>
          <w:sz w:val="32"/>
          <w:szCs w:val="32"/>
          <w:lang w:eastAsia="en-US"/>
        </w:rPr>
        <w:t>Οι νεοδιόριστες/οι δεν θα γίνουν ο Δούρειος ίππος της αξιολόγησης!</w:t>
      </w:r>
    </w:p>
    <w:p w14:paraId="42285C7D" w14:textId="77777777" w:rsidR="009B5A8A" w:rsidRDefault="009B5A8A" w:rsidP="001F056C">
      <w:pPr>
        <w:spacing w:after="80" w:line="259" w:lineRule="auto"/>
        <w:ind w:left="-142" w:right="141" w:hanging="2"/>
        <w:jc w:val="center"/>
        <w:rPr>
          <w:rFonts w:ascii="Century Gothic" w:eastAsia="Calibri" w:hAnsi="Century Gothic"/>
          <w:b/>
          <w:sz w:val="32"/>
          <w:szCs w:val="32"/>
          <w:lang w:eastAsia="en-US"/>
        </w:rPr>
      </w:pPr>
      <w:r w:rsidRPr="009B5A8A">
        <w:rPr>
          <w:rFonts w:ascii="Century Gothic" w:eastAsia="Calibri" w:hAnsi="Century Gothic"/>
          <w:b/>
          <w:sz w:val="32"/>
          <w:szCs w:val="32"/>
          <w:lang w:eastAsia="en-US"/>
        </w:rPr>
        <w:t>Ενημερώνουμε τους/τις συναδέλφους-ισσες νεοδιόριστους/ες ότι στο έντυπο που επισυνάπτεται μαζί με το συμβόλαιο-δώρο Χριστουγέννων του κ. Παπάζογλου δεν απαιτείται από πλευράς μας ΚΑΜΙΑ ΕΝΕΡΓΕΙΑ.</w:t>
      </w:r>
    </w:p>
    <w:p w14:paraId="21710200" w14:textId="77777777" w:rsidR="009B5A8A" w:rsidRPr="003E0AAD" w:rsidRDefault="009B5A8A" w:rsidP="001F056C">
      <w:pPr>
        <w:spacing w:after="80" w:line="259" w:lineRule="auto"/>
        <w:ind w:left="-142" w:right="141" w:hanging="2"/>
        <w:jc w:val="center"/>
        <w:rPr>
          <w:rFonts w:ascii="Century Gothic" w:eastAsia="Calibri" w:hAnsi="Century Gothic"/>
          <w:b/>
          <w:sz w:val="32"/>
          <w:szCs w:val="32"/>
          <w:lang w:eastAsia="en-US"/>
        </w:rPr>
      </w:pPr>
      <w:r w:rsidRPr="009B5A8A">
        <w:rPr>
          <w:rFonts w:ascii="Century Gothic" w:eastAsia="Calibri" w:hAnsi="Century Gothic"/>
          <w:b/>
          <w:sz w:val="32"/>
          <w:szCs w:val="32"/>
          <w:lang w:eastAsia="en-US"/>
        </w:rPr>
        <w:t>Δεν υπογράφουμε το έντυπο παραλαβής. Έχουμε δηλώσει τη συμμετοχή μας στην νόμιμα κηρυγμένη απεργία-αποχή της ΔΟΕ.</w:t>
      </w:r>
    </w:p>
    <w:p w14:paraId="076684A2" w14:textId="42C27B89" w:rsidR="003E0AAD" w:rsidRPr="009B5A8A" w:rsidRDefault="003E0AAD" w:rsidP="001F056C">
      <w:pPr>
        <w:spacing w:after="80" w:line="259" w:lineRule="auto"/>
        <w:ind w:left="-142" w:right="141" w:hanging="2"/>
        <w:jc w:val="both"/>
        <w:rPr>
          <w:rFonts w:ascii="Century Gothic" w:eastAsia="Calibri" w:hAnsi="Century Gothic"/>
          <w:sz w:val="22"/>
          <w:szCs w:val="22"/>
          <w:lang w:eastAsia="en-US"/>
        </w:rPr>
      </w:pPr>
      <w:r w:rsidRPr="009B5A8A">
        <w:rPr>
          <w:rFonts w:ascii="Century Gothic" w:eastAsia="Calibri" w:hAnsi="Century Gothic"/>
          <w:sz w:val="22"/>
          <w:szCs w:val="22"/>
          <w:lang w:eastAsia="en-US"/>
        </w:rPr>
        <w:t>Από τον Σεπτέμβρη,</w:t>
      </w:r>
      <w:r w:rsidR="00AF29A2"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>όπως και κάθε Σεπτέμβρη εδώ και τρία χρόνια</w:t>
      </w:r>
      <w:r w:rsidR="009B5A8A" w:rsidRPr="009B5A8A">
        <w:rPr>
          <w:rFonts w:ascii="Century Gothic" w:eastAsia="Calibri" w:hAnsi="Century Gothic"/>
          <w:sz w:val="22"/>
          <w:szCs w:val="22"/>
          <w:lang w:eastAsia="en-US"/>
        </w:rPr>
        <w:t>,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 το ΥΠΑΙΘ προσπαθεί να περάσει την αξιολόγηση</w:t>
      </w:r>
      <w:r w:rsidR="00AF29A2" w:rsidRPr="009B5A8A">
        <w:rPr>
          <w:rFonts w:ascii="Century Gothic" w:eastAsia="Calibri" w:hAnsi="Century Gothic"/>
          <w:sz w:val="22"/>
          <w:szCs w:val="22"/>
          <w:lang w:eastAsia="en-US"/>
        </w:rPr>
        <w:t>,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 που μόνο τελικό στόχο έχει την κατηγοριοποίηση των σχολείων,</w:t>
      </w:r>
      <w:r w:rsidR="00AF29A2"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την ακόμη μεγαλύτερη υποχρηματοδότηση από πλευράς κράτους, την απόλυτη πειθάρχηση των εκπαιδευτικών στις προσταγές των από πάνω και τέλος την διάλυση του δημόσιου σχολείου. Από την περσινή χρονιά </w:t>
      </w:r>
      <w:r w:rsidR="005D74D6" w:rsidRPr="009B5A8A">
        <w:rPr>
          <w:rFonts w:ascii="Century Gothic" w:eastAsia="Calibri" w:hAnsi="Century Gothic"/>
          <w:sz w:val="22"/>
          <w:szCs w:val="22"/>
          <w:lang w:eastAsia="en-US"/>
        </w:rPr>
        <w:t>ΥΠΑΙΘ και αξιολογητές επιδιώκουν τη διάσπαση των εκπαιδευτικών και την απομόνωση των νεοδιόριστων συναδέλφων/ισσών, ώστε να τους/τις πιέσουν, να καλλιεργήσουν τη λογική των τετελεσμένων και της «αναγκαστικής» αποδοχής της αξιολόγησης. Α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>ρωγο</w:t>
      </w:r>
      <w:r w:rsidR="005D74D6" w:rsidRPr="009B5A8A">
        <w:rPr>
          <w:rFonts w:ascii="Century Gothic" w:eastAsia="Calibri" w:hAnsi="Century Gothic"/>
          <w:sz w:val="22"/>
          <w:szCs w:val="22"/>
          <w:lang w:eastAsia="en-US"/>
        </w:rPr>
        <w:t>ί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 και </w:t>
      </w:r>
      <w:r w:rsidR="00AF29A2"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υλοποιητές 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στα σχέδια του </w:t>
      </w:r>
      <w:r w:rsidR="009B5A8A"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είναι </w:t>
      </w:r>
      <w:r w:rsidR="009B5A8A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>οι</w:t>
      </w:r>
      <w:r w:rsidR="00AF29A2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αξιολογητές-</w:t>
      </w:r>
      <w:r w:rsidR="000F17F9">
        <w:rPr>
          <w:rFonts w:ascii="Century Gothic" w:eastAsia="Calibri" w:hAnsi="Century Gothic"/>
          <w:b/>
          <w:bCs/>
          <w:sz w:val="22"/>
          <w:szCs w:val="22"/>
          <w:lang w:eastAsia="en-US"/>
        </w:rPr>
        <w:t>«</w:t>
      </w:r>
      <w:r w:rsidR="00CD063F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>σύμβουλοι</w:t>
      </w:r>
      <w:r w:rsidR="00AF29A2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>»</w:t>
      </w:r>
      <w:r w:rsidR="00AF29A2" w:rsidRPr="009B5A8A">
        <w:rPr>
          <w:rFonts w:ascii="Century Gothic" w:eastAsia="Calibri" w:hAnsi="Century Gothic"/>
          <w:sz w:val="22"/>
          <w:szCs w:val="22"/>
          <w:lang w:eastAsia="en-US"/>
        </w:rPr>
        <w:t>, ο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>ι οποίοι σαν να μην έχουν καμία επαφή με την εκπαίδευση και τα προβλήματά της,</w:t>
      </w:r>
      <w:r w:rsidR="00AF29A2"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  <w:r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μόνο τους μέλημα είναι να υπογράψουν συμβόλαια με τους νεοδιόριστους/ες </w:t>
      </w:r>
      <w:r w:rsidR="00AF29A2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>και να προχωρήσουν την ατομική αξιολόγησή τους.</w:t>
      </w:r>
      <w:r w:rsidR="00AF29A2"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 Δε διστάζουν μάλιστα να προχωρούν το «έργο» τους άλλοτε με φιλικά χτυπήματα στην πλάτη και άλλοτε με ωμές απειλές και αυταρχισμό εκβιάζοντας 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 xml:space="preserve">τους/τις </w:t>
      </w:r>
      <w:r w:rsidR="001E3535" w:rsidRPr="009B5A8A">
        <w:rPr>
          <w:rFonts w:ascii="Century Gothic" w:eastAsia="Calibri" w:hAnsi="Century Gothic"/>
          <w:sz w:val="22"/>
          <w:szCs w:val="22"/>
          <w:lang w:eastAsia="en-US"/>
        </w:rPr>
        <w:t>συναδέλφους</w:t>
      </w:r>
      <w:r w:rsidRPr="009B5A8A">
        <w:rPr>
          <w:rFonts w:ascii="Century Gothic" w:eastAsia="Calibri" w:hAnsi="Century Gothic"/>
          <w:sz w:val="22"/>
          <w:szCs w:val="22"/>
          <w:lang w:eastAsia="en-US"/>
        </w:rPr>
        <w:t>/ισσες με την μονιμοποίησή τους.</w:t>
      </w:r>
    </w:p>
    <w:p w14:paraId="02FAEB09" w14:textId="77777777" w:rsidR="003E0AAD" w:rsidRPr="001F056C" w:rsidRDefault="003E0AAD" w:rsidP="001F056C">
      <w:pPr>
        <w:spacing w:after="80" w:line="259" w:lineRule="auto"/>
        <w:ind w:left="-142" w:right="141" w:hanging="2"/>
        <w:jc w:val="both"/>
        <w:rPr>
          <w:rFonts w:ascii="Century Gothic" w:eastAsia="Calibri" w:hAnsi="Century Gothic"/>
          <w:b/>
          <w:bCs/>
          <w:sz w:val="22"/>
          <w:szCs w:val="22"/>
          <w:lang w:eastAsia="en-US"/>
        </w:rPr>
      </w:pPr>
      <w:r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Τέτοιο υπερβάλλοντα ζήλο έχει δείξει και ο αξιολογητής </w:t>
      </w:r>
      <w:r w:rsidR="00AF29A2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>των δασκάλων</w:t>
      </w:r>
      <w:r w:rsidR="009B5A8A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>,</w:t>
      </w:r>
      <w:r w:rsidR="00AF29A2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στις περιοχές του συλλόγου μας στα Άνω Λιόσια και τη Φυλή</w:t>
      </w:r>
      <w:r w:rsidR="009B5A8A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>,</w:t>
      </w:r>
      <w:r w:rsidR="00AF29A2"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 xml:space="preserve"> </w:t>
      </w:r>
      <w:r w:rsidRPr="001F056C">
        <w:rPr>
          <w:rFonts w:ascii="Century Gothic" w:eastAsia="Calibri" w:hAnsi="Century Gothic"/>
          <w:b/>
          <w:bCs/>
          <w:sz w:val="22"/>
          <w:szCs w:val="22"/>
          <w:lang w:eastAsia="en-US"/>
        </w:rPr>
        <w:t>κος Παπάζογλου.</w:t>
      </w:r>
    </w:p>
    <w:p w14:paraId="6F1763E0" w14:textId="77777777" w:rsidR="00AF29A2" w:rsidRPr="001F056C" w:rsidRDefault="005D74D6" w:rsidP="001F056C">
      <w:pPr>
        <w:spacing w:after="80" w:line="259" w:lineRule="auto"/>
        <w:ind w:left="-142" w:right="141" w:hanging="2"/>
        <w:jc w:val="both"/>
        <w:rPr>
          <w:rFonts w:ascii="Century Gothic" w:hAnsi="Century Gothic"/>
          <w:b/>
          <w:bCs/>
          <w:sz w:val="22"/>
          <w:szCs w:val="22"/>
        </w:rPr>
      </w:pPr>
      <w:r w:rsidRPr="001F056C">
        <w:rPr>
          <w:rFonts w:ascii="Century Gothic" w:hAnsi="Century Gothic"/>
          <w:b/>
          <w:bCs/>
          <w:sz w:val="22"/>
          <w:szCs w:val="22"/>
        </w:rPr>
        <w:t xml:space="preserve">Μπορεί να έχουν κοπεί τα δώρα Χριστουγέννων και να βλέπουμε τους μισθούς μας να εξανεμίζονται πριν καν περάσει η πρώτη εβδομάδα, μπορεί ο ίδιος όπως και κάθε αξιολογητής/τρια να αμείβονται ΑΔΡΑ με επίδομα θέσης στα 455€, ο κ. Παπάζογλου όμως φροντίζει να πάρουμε τις… «ευχές» του! </w:t>
      </w:r>
      <w:r w:rsidR="00AF29A2" w:rsidRPr="001F056C">
        <w:rPr>
          <w:rFonts w:ascii="Century Gothic" w:hAnsi="Century Gothic"/>
          <w:b/>
          <w:bCs/>
          <w:sz w:val="22"/>
          <w:szCs w:val="22"/>
        </w:rPr>
        <w:t xml:space="preserve">Μόλις 2 μέρες πριν τις γιορτές των Χριστουγέννων, ο κος Παπάζογλου </w:t>
      </w:r>
      <w:r w:rsidRPr="001F056C">
        <w:rPr>
          <w:rFonts w:ascii="Century Gothic" w:hAnsi="Century Gothic"/>
          <w:b/>
          <w:bCs/>
          <w:sz w:val="22"/>
          <w:szCs w:val="22"/>
        </w:rPr>
        <w:t xml:space="preserve">αφού έφαγε πόρτα από όλους/όλες τους/τις νεοδιόριστες/ους του '20-'21 για την σύναψη συμβολαίου για την ατομική αξιολόγηση, </w:t>
      </w:r>
      <w:r w:rsidR="00AF29A2" w:rsidRPr="001F056C">
        <w:rPr>
          <w:rFonts w:ascii="Century Gothic" w:hAnsi="Century Gothic"/>
          <w:b/>
          <w:bCs/>
          <w:sz w:val="22"/>
          <w:szCs w:val="22"/>
        </w:rPr>
        <w:t xml:space="preserve">ξεκίνησε να στέλνει σε όλους/όλες τα συμβόλαια με μονομερή υπογραφή (δηλαδή τη δική του) στα πλαίσια της </w:t>
      </w:r>
      <w:r w:rsidR="009B5A8A" w:rsidRPr="001F056C">
        <w:rPr>
          <w:rFonts w:ascii="Century Gothic" w:hAnsi="Century Gothic"/>
          <w:b/>
          <w:bCs/>
          <w:sz w:val="22"/>
          <w:szCs w:val="22"/>
        </w:rPr>
        <w:t>«</w:t>
      </w:r>
      <w:r w:rsidR="00AF29A2" w:rsidRPr="001F056C">
        <w:rPr>
          <w:rFonts w:ascii="Century Gothic" w:hAnsi="Century Gothic"/>
          <w:b/>
          <w:bCs/>
          <w:sz w:val="22"/>
          <w:szCs w:val="22"/>
        </w:rPr>
        <w:t>δημοκρατικότητας</w:t>
      </w:r>
      <w:r w:rsidR="009B5A8A" w:rsidRPr="001F056C">
        <w:rPr>
          <w:rFonts w:ascii="Century Gothic" w:hAnsi="Century Gothic"/>
          <w:b/>
          <w:bCs/>
          <w:sz w:val="22"/>
          <w:szCs w:val="22"/>
        </w:rPr>
        <w:t>»</w:t>
      </w:r>
      <w:r w:rsidR="00AF29A2" w:rsidRPr="001F056C">
        <w:rPr>
          <w:rFonts w:ascii="Century Gothic" w:hAnsi="Century Gothic"/>
          <w:b/>
          <w:bCs/>
          <w:sz w:val="22"/>
          <w:szCs w:val="22"/>
        </w:rPr>
        <w:t xml:space="preserve"> που διαπνέει τον νόμο. </w:t>
      </w:r>
      <w:r w:rsidR="003E0AAD" w:rsidRPr="001F056C">
        <w:rPr>
          <w:rFonts w:ascii="Century Gothic" w:hAnsi="Century Gothic"/>
          <w:b/>
          <w:bCs/>
          <w:sz w:val="22"/>
          <w:szCs w:val="22"/>
        </w:rPr>
        <w:t>Διαδικασία η οποία προβλέπεται για να επιβεβαιώσει πως καμία σημασία δεν δίνει στην πλευρά των εκπαιδευτικών,</w:t>
      </w:r>
      <w:r w:rsidR="00AF29A2" w:rsidRPr="001F056C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E0AAD" w:rsidRPr="001F056C">
        <w:rPr>
          <w:rFonts w:ascii="Century Gothic" w:hAnsi="Century Gothic"/>
          <w:b/>
          <w:bCs/>
          <w:sz w:val="22"/>
          <w:szCs w:val="22"/>
        </w:rPr>
        <w:t>αυτών που κάθε μέρα λειτουργούν και στηρίζουν  τα δημόσια σχολεία.</w:t>
      </w:r>
      <w:r w:rsidR="00AF29A2" w:rsidRPr="001F056C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6F5F7DA3" w14:textId="77777777" w:rsidR="005D74D6" w:rsidRPr="009B5A8A" w:rsidRDefault="003E0AAD" w:rsidP="001F056C">
      <w:pPr>
        <w:spacing w:after="80" w:line="259" w:lineRule="auto"/>
        <w:ind w:left="-142" w:right="141" w:hanging="2"/>
        <w:jc w:val="both"/>
        <w:rPr>
          <w:rFonts w:ascii="Century Gothic" w:hAnsi="Century Gothic"/>
          <w:sz w:val="22"/>
          <w:szCs w:val="22"/>
        </w:rPr>
      </w:pPr>
      <w:r w:rsidRPr="009B5A8A">
        <w:rPr>
          <w:rFonts w:ascii="Century Gothic" w:hAnsi="Century Gothic"/>
          <w:sz w:val="22"/>
          <w:szCs w:val="22"/>
        </w:rPr>
        <w:t xml:space="preserve">Μπροστά σε αυτή την κίνηση ο κος Παπάζογλου </w:t>
      </w:r>
      <w:r w:rsidRPr="001F056C">
        <w:rPr>
          <w:rFonts w:ascii="Century Gothic" w:hAnsi="Century Gothic"/>
          <w:b/>
          <w:bCs/>
          <w:sz w:val="22"/>
          <w:szCs w:val="22"/>
        </w:rPr>
        <w:t>θα μας βρει για άλλη μια φορά απέναντι.</w:t>
      </w:r>
      <w:r w:rsidRPr="009B5A8A">
        <w:rPr>
          <w:rFonts w:ascii="Century Gothic" w:hAnsi="Century Gothic"/>
          <w:sz w:val="22"/>
          <w:szCs w:val="22"/>
        </w:rPr>
        <w:t xml:space="preserve"> Δεν πρόκειται να επιτρέψουμε να βρεθούμε  σε μια ατελείωτη διαδικασία ελέγχου, πειθάρχησης, απειλών και εκβιασμού σε ένα σχολείο ανθρωποφαγικό και πέρα για πέρα ανταγωνιστικό, όπου η παιδαγωγική ελευθερία, η φαντασία και η χαρά θα εξαφανιστούν και στη θέση τους θα επιβληθούν κάθε λογής αξιολογικά στελέχη, φόρμες, κουτάκια και ρούμπρικες μέτρησης </w:t>
      </w:r>
      <w:r w:rsidR="009B5A8A" w:rsidRPr="009B5A8A">
        <w:rPr>
          <w:rFonts w:ascii="Century Gothic" w:hAnsi="Century Gothic"/>
          <w:sz w:val="22"/>
          <w:szCs w:val="22"/>
        </w:rPr>
        <w:t>«</w:t>
      </w:r>
      <w:r w:rsidRPr="009B5A8A">
        <w:rPr>
          <w:rFonts w:ascii="Century Gothic" w:hAnsi="Century Gothic"/>
          <w:sz w:val="22"/>
          <w:szCs w:val="22"/>
        </w:rPr>
        <w:t>επιδόσεων</w:t>
      </w:r>
      <w:r w:rsidR="009B5A8A" w:rsidRPr="009B5A8A">
        <w:rPr>
          <w:rFonts w:ascii="Century Gothic" w:hAnsi="Century Gothic"/>
          <w:sz w:val="22"/>
          <w:szCs w:val="22"/>
        </w:rPr>
        <w:t>»</w:t>
      </w:r>
      <w:r w:rsidRPr="009B5A8A">
        <w:rPr>
          <w:rFonts w:ascii="Century Gothic" w:hAnsi="Century Gothic"/>
          <w:sz w:val="22"/>
          <w:szCs w:val="22"/>
        </w:rPr>
        <w:t xml:space="preserve"> και </w:t>
      </w:r>
      <w:r w:rsidR="009B5A8A" w:rsidRPr="009B5A8A">
        <w:rPr>
          <w:rFonts w:ascii="Century Gothic" w:hAnsi="Century Gothic"/>
          <w:sz w:val="22"/>
          <w:szCs w:val="22"/>
        </w:rPr>
        <w:t>«</w:t>
      </w:r>
      <w:r w:rsidRPr="009B5A8A">
        <w:rPr>
          <w:rFonts w:ascii="Century Gothic" w:hAnsi="Century Gothic"/>
          <w:sz w:val="22"/>
          <w:szCs w:val="22"/>
        </w:rPr>
        <w:t>στόχων</w:t>
      </w:r>
      <w:r w:rsidR="009B5A8A" w:rsidRPr="009B5A8A">
        <w:rPr>
          <w:rFonts w:ascii="Century Gothic" w:hAnsi="Century Gothic"/>
          <w:sz w:val="22"/>
          <w:szCs w:val="22"/>
        </w:rPr>
        <w:t>»</w:t>
      </w:r>
      <w:r w:rsidRPr="009B5A8A">
        <w:rPr>
          <w:rFonts w:ascii="Century Gothic" w:hAnsi="Century Gothic"/>
          <w:sz w:val="22"/>
          <w:szCs w:val="22"/>
        </w:rPr>
        <w:t>.</w:t>
      </w:r>
      <w:r w:rsidR="005D74D6" w:rsidRPr="009B5A8A">
        <w:rPr>
          <w:rFonts w:ascii="Century Gothic" w:hAnsi="Century Gothic"/>
          <w:sz w:val="22"/>
          <w:szCs w:val="22"/>
        </w:rPr>
        <w:t xml:space="preserve"> </w:t>
      </w:r>
    </w:p>
    <w:p w14:paraId="3D63D153" w14:textId="77777777" w:rsidR="005C46BE" w:rsidRPr="009B5A8A" w:rsidRDefault="00AF29A2" w:rsidP="001F056C">
      <w:pPr>
        <w:spacing w:after="80" w:line="259" w:lineRule="auto"/>
        <w:ind w:left="-142" w:right="141" w:hanging="2"/>
        <w:jc w:val="both"/>
        <w:rPr>
          <w:rFonts w:ascii="Century Gothic" w:hAnsi="Century Gothic"/>
          <w:b/>
          <w:bCs/>
          <w:sz w:val="22"/>
          <w:szCs w:val="22"/>
        </w:rPr>
      </w:pPr>
      <w:r w:rsidRPr="009B5A8A">
        <w:rPr>
          <w:rFonts w:ascii="Century Gothic" w:hAnsi="Century Gothic"/>
          <w:b/>
          <w:bCs/>
          <w:sz w:val="22"/>
          <w:szCs w:val="22"/>
        </w:rPr>
        <w:t xml:space="preserve">Ενημερώνουμε τους/τις συναδέλφους-ισσες νεοδιόριστους/ες ότι στο έντυπο που επισυνάπτεται μαζί με το συμβόλαιο-δώρο Χριστουγέννων </w:t>
      </w:r>
      <w:r w:rsidR="005D74D6" w:rsidRPr="009B5A8A">
        <w:rPr>
          <w:rFonts w:ascii="Century Gothic" w:hAnsi="Century Gothic"/>
          <w:b/>
          <w:bCs/>
          <w:sz w:val="22"/>
          <w:szCs w:val="22"/>
        </w:rPr>
        <w:t xml:space="preserve">του κ. Παπάζογλου δεν </w:t>
      </w:r>
      <w:r w:rsidR="005C46BE" w:rsidRPr="009B5A8A">
        <w:rPr>
          <w:rFonts w:ascii="Century Gothic" w:hAnsi="Century Gothic"/>
          <w:b/>
          <w:bCs/>
          <w:sz w:val="22"/>
          <w:szCs w:val="22"/>
        </w:rPr>
        <w:t>απαιτείται</w:t>
      </w:r>
      <w:r w:rsidR="005D74D6" w:rsidRPr="009B5A8A">
        <w:rPr>
          <w:rFonts w:ascii="Century Gothic" w:hAnsi="Century Gothic"/>
          <w:b/>
          <w:bCs/>
          <w:sz w:val="22"/>
          <w:szCs w:val="22"/>
        </w:rPr>
        <w:t xml:space="preserve"> από πλευράς μας ΚΑΜΙΑ ΕΝΕΡΓΕΙΑ.</w:t>
      </w:r>
      <w:r w:rsidR="005C46BE" w:rsidRPr="009B5A8A">
        <w:rPr>
          <w:rFonts w:ascii="Century Gothic" w:hAnsi="Century Gothic"/>
          <w:b/>
          <w:bCs/>
          <w:sz w:val="22"/>
          <w:szCs w:val="22"/>
        </w:rPr>
        <w:t xml:space="preserve"> Δεν υπογράφουμε το έντυπο παραλαβής. Έχουμε δηλώσει τη συμμετοχή μας</w:t>
      </w:r>
      <w:r w:rsidR="005D74D6" w:rsidRPr="009B5A8A">
        <w:rPr>
          <w:rFonts w:ascii="Century Gothic" w:hAnsi="Century Gothic"/>
          <w:b/>
          <w:bCs/>
          <w:sz w:val="22"/>
          <w:szCs w:val="22"/>
        </w:rPr>
        <w:t xml:space="preserve"> στην νόμιμα κηρυγμένη απεργία-αποχή της ΔΟΕ</w:t>
      </w:r>
      <w:r w:rsidR="005C46BE" w:rsidRPr="009B5A8A">
        <w:rPr>
          <w:rFonts w:ascii="Century Gothic" w:hAnsi="Century Gothic"/>
          <w:b/>
          <w:bCs/>
          <w:sz w:val="22"/>
          <w:szCs w:val="22"/>
        </w:rPr>
        <w:t>.</w:t>
      </w:r>
    </w:p>
    <w:p w14:paraId="3962216A" w14:textId="5DFDB844" w:rsidR="009B5A8A" w:rsidRPr="009B5A8A" w:rsidRDefault="009B5A8A" w:rsidP="001F056C">
      <w:pPr>
        <w:spacing w:after="80" w:line="259" w:lineRule="auto"/>
        <w:ind w:left="-142" w:right="141" w:hanging="2"/>
        <w:jc w:val="center"/>
        <w:rPr>
          <w:rFonts w:ascii="Century Gothic" w:hAnsi="Century Gothic"/>
          <w:b/>
          <w:sz w:val="28"/>
          <w:szCs w:val="28"/>
        </w:rPr>
      </w:pPr>
      <w:r w:rsidRPr="009B5A8A">
        <w:rPr>
          <w:rFonts w:ascii="Century Gothic" w:hAnsi="Century Gothic"/>
          <w:b/>
          <w:sz w:val="28"/>
          <w:szCs w:val="28"/>
        </w:rPr>
        <w:t>ΔΗΛΩΝΟΥΜΕ ΑΠΕΡΓΙΑ –ΑΠΟΧΗ ΑΠΟ ΟΛΕΣ ΤΙΣ ΔΙ</w:t>
      </w:r>
      <w:r w:rsidR="001F056C">
        <w:rPr>
          <w:rFonts w:ascii="Century Gothic" w:hAnsi="Century Gothic"/>
          <w:b/>
          <w:sz w:val="28"/>
          <w:szCs w:val="28"/>
        </w:rPr>
        <w:t>Α</w:t>
      </w:r>
      <w:r w:rsidRPr="009B5A8A">
        <w:rPr>
          <w:rFonts w:ascii="Century Gothic" w:hAnsi="Century Gothic"/>
          <w:b/>
          <w:sz w:val="28"/>
          <w:szCs w:val="28"/>
        </w:rPr>
        <w:t>ΔΙΚΑΣΙΕΣ ΑΞΙΟΛΟΓΗΣΗΣ</w:t>
      </w:r>
    </w:p>
    <w:p w14:paraId="04A8A532" w14:textId="77777777" w:rsidR="005D74D6" w:rsidRPr="009B5A8A" w:rsidRDefault="005C46BE" w:rsidP="001F056C">
      <w:pPr>
        <w:spacing w:after="80" w:line="259" w:lineRule="auto"/>
        <w:ind w:left="-142" w:right="141" w:hanging="2"/>
        <w:jc w:val="both"/>
        <w:rPr>
          <w:rFonts w:ascii="Century Gothic" w:hAnsi="Century Gothic"/>
          <w:b/>
          <w:bCs/>
          <w:sz w:val="22"/>
          <w:szCs w:val="22"/>
        </w:rPr>
      </w:pPr>
      <w:r w:rsidRPr="009B5A8A">
        <w:rPr>
          <w:rFonts w:ascii="Century Gothic" w:hAnsi="Century Gothic"/>
          <w:b/>
          <w:bCs/>
          <w:sz w:val="22"/>
          <w:szCs w:val="22"/>
        </w:rPr>
        <w:lastRenderedPageBreak/>
        <w:t>Έχουμε</w:t>
      </w:r>
      <w:r w:rsidR="005D74D6" w:rsidRPr="009B5A8A">
        <w:rPr>
          <w:rFonts w:ascii="Century Gothic" w:hAnsi="Century Gothic"/>
          <w:b/>
          <w:bCs/>
          <w:sz w:val="22"/>
          <w:szCs w:val="22"/>
        </w:rPr>
        <w:t xml:space="preserve"> δηλώσει μαζικά και </w:t>
      </w:r>
      <w:r w:rsidRPr="009B5A8A">
        <w:rPr>
          <w:rFonts w:ascii="Century Gothic" w:hAnsi="Century Gothic"/>
          <w:b/>
          <w:bCs/>
          <w:sz w:val="22"/>
          <w:szCs w:val="22"/>
        </w:rPr>
        <w:t>μαχητικά</w:t>
      </w:r>
      <w:r w:rsidR="005D74D6" w:rsidRPr="009B5A8A">
        <w:rPr>
          <w:rFonts w:ascii="Century Gothic" w:hAnsi="Century Gothic"/>
          <w:b/>
          <w:bCs/>
          <w:sz w:val="22"/>
          <w:szCs w:val="22"/>
        </w:rPr>
        <w:t xml:space="preserve"> τη θέση μας: σαν ένα σώμα, μια ψυχή δίνουμε μάχη αξιοπρέπειας, </w:t>
      </w:r>
      <w:r w:rsidR="009345A6" w:rsidRPr="009B5A8A">
        <w:rPr>
          <w:rFonts w:ascii="Century Gothic" w:hAnsi="Century Gothic"/>
          <w:b/>
          <w:bCs/>
          <w:sz w:val="22"/>
          <w:szCs w:val="22"/>
        </w:rPr>
        <w:t>υπερασπιζόμαστε</w:t>
      </w:r>
      <w:r w:rsidR="005D74D6" w:rsidRPr="009B5A8A">
        <w:rPr>
          <w:rFonts w:ascii="Century Gothic" w:hAnsi="Century Gothic"/>
          <w:b/>
          <w:bCs/>
          <w:sz w:val="22"/>
          <w:szCs w:val="22"/>
        </w:rPr>
        <w:t xml:space="preserve"> το δημόσιο σχολείο, αντιστεκόμαστε σε μια διαδικασία που ευτελίζει τα χρόνια δουλειάς μας, τις ανάγκες των παιδιών μας, την παιδαγωγική ελευθερία και δημοκρατία στα σχολεία.</w:t>
      </w:r>
    </w:p>
    <w:p w14:paraId="54D61FCB" w14:textId="77777777" w:rsidR="003E0AAD" w:rsidRPr="001F056C" w:rsidRDefault="003E0AAD" w:rsidP="001F056C">
      <w:pPr>
        <w:spacing w:after="80" w:line="259" w:lineRule="auto"/>
        <w:ind w:left="-142" w:right="141" w:hanging="2"/>
        <w:jc w:val="both"/>
        <w:rPr>
          <w:rFonts w:ascii="Century Gothic" w:hAnsi="Century Gothic" w:cs="Tahoma"/>
          <w:color w:val="000000"/>
          <w:sz w:val="22"/>
          <w:szCs w:val="22"/>
        </w:rPr>
      </w:pPr>
      <w:r w:rsidRPr="001F056C">
        <w:rPr>
          <w:rFonts w:ascii="Century Gothic" w:hAnsi="Century Gothic" w:cs="Tahoma"/>
          <w:b/>
          <w:bCs/>
          <w:color w:val="000000"/>
          <w:sz w:val="22"/>
          <w:szCs w:val="22"/>
        </w:rPr>
        <w:t>Υπενθυμίζουμε ότι η απεργία αποχή συνιστά απολύτως νόμιμη, συνταγματικά κατοχυρωμένη μορφή συνδικαλιστικής δράσης, αναγνωριζόμενη ως μορφή απεργίας η οποία καλύπτει όλους/όλες από κάθε πειθαρχική ευθύνη.</w:t>
      </w:r>
    </w:p>
    <w:p w14:paraId="358E842A" w14:textId="77777777" w:rsidR="0069387A" w:rsidRPr="001F056C" w:rsidRDefault="003E0AAD" w:rsidP="001F056C">
      <w:pPr>
        <w:spacing w:after="80" w:line="259" w:lineRule="auto"/>
        <w:ind w:left="-142" w:right="141" w:hanging="2"/>
        <w:jc w:val="both"/>
        <w:rPr>
          <w:rFonts w:ascii="Century Gothic" w:hAnsi="Century Gothic" w:cs="Calibri"/>
          <w:b/>
          <w:bCs/>
          <w:iCs/>
          <w:sz w:val="22"/>
          <w:szCs w:val="22"/>
        </w:rPr>
      </w:pPr>
      <w:r w:rsidRPr="001F056C">
        <w:rPr>
          <w:rFonts w:ascii="Century Gothic" w:hAnsi="Century Gothic" w:cs="Tahoma"/>
          <w:b/>
          <w:bCs/>
          <w:color w:val="000000"/>
          <w:sz w:val="22"/>
          <w:szCs w:val="22"/>
        </w:rPr>
        <w:t>Η δήλωση συμμετοχής στην απεργία αποχή θωρακίζει τους/τις εκπαιδευτικούς με την κάλυψη που  πρ</w:t>
      </w:r>
      <w:r w:rsidRPr="001F056C">
        <w:rPr>
          <w:rFonts w:ascii="Century Gothic" w:hAnsi="Century Gothic" w:cs="Tahoma"/>
          <w:b/>
          <w:bCs/>
          <w:color w:val="000000"/>
          <w:sz w:val="22"/>
          <w:szCs w:val="22"/>
          <w:lang w:val="en-US"/>
        </w:rPr>
        <w:t>o</w:t>
      </w:r>
      <w:r w:rsidRPr="001F056C">
        <w:rPr>
          <w:rFonts w:ascii="Century Gothic" w:hAnsi="Century Gothic" w:cs="Tahoma"/>
          <w:b/>
          <w:bCs/>
          <w:color w:val="000000"/>
          <w:sz w:val="22"/>
          <w:szCs w:val="22"/>
        </w:rPr>
        <w:t>σφέρει η συμμετοχή σε μια νομικά κατοχυρωμένη συνδικαλιστική μορφή πάλης</w:t>
      </w:r>
      <w:r w:rsidR="0069387A" w:rsidRPr="001F056C">
        <w:rPr>
          <w:rFonts w:ascii="Century Gothic" w:hAnsi="Century Gothic" w:cs="Calibri"/>
          <w:b/>
          <w:bCs/>
          <w:iCs/>
          <w:sz w:val="22"/>
          <w:szCs w:val="22"/>
        </w:rPr>
        <w:t xml:space="preserve">. </w:t>
      </w:r>
    </w:p>
    <w:p w14:paraId="37711BCC" w14:textId="3F0DA4A2" w:rsidR="009345A6" w:rsidRPr="009345A6" w:rsidRDefault="009345A6" w:rsidP="001F056C">
      <w:pPr>
        <w:spacing w:after="80" w:line="259" w:lineRule="auto"/>
        <w:ind w:left="-142" w:right="141" w:hanging="2"/>
        <w:jc w:val="both"/>
        <w:rPr>
          <w:rFonts w:ascii="Century Gothic" w:hAnsi="Century Gothic" w:cs="Calibri"/>
          <w:b/>
          <w:bCs/>
          <w:iCs/>
        </w:rPr>
      </w:pPr>
    </w:p>
    <w:p w14:paraId="0944211A" w14:textId="0971B3B8" w:rsidR="00530122" w:rsidRPr="0069387A" w:rsidRDefault="001F056C" w:rsidP="001F056C">
      <w:pPr>
        <w:spacing w:after="80" w:line="259" w:lineRule="auto"/>
        <w:ind w:left="-142" w:right="141" w:hanging="2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DE9D550" wp14:editId="25E10F54">
            <wp:simplePos x="0" y="0"/>
            <wp:positionH relativeFrom="column">
              <wp:posOffset>768985</wp:posOffset>
            </wp:positionH>
            <wp:positionV relativeFrom="paragraph">
              <wp:posOffset>257810</wp:posOffset>
            </wp:positionV>
            <wp:extent cx="5301615" cy="1572260"/>
            <wp:effectExtent l="0" t="0" r="0" b="0"/>
            <wp:wrapTight wrapText="bothSides">
              <wp:wrapPolygon edited="0">
                <wp:start x="0" y="0"/>
                <wp:lineTo x="0" y="21460"/>
                <wp:lineTo x="21499" y="21460"/>
                <wp:lineTo x="21499" y="0"/>
                <wp:lineTo x="0" y="0"/>
              </wp:wrapPolygon>
            </wp:wrapTight>
            <wp:docPr id="1443496216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496216" name="Εικόνα 144349621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161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30122" w:rsidRPr="0069387A" w:rsidSect="009B5A8A">
      <w:pgSz w:w="11906" w:h="16838"/>
      <w:pgMar w:top="567" w:right="424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F236B"/>
    <w:multiLevelType w:val="hybridMultilevel"/>
    <w:tmpl w:val="E4B8FF8C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A0822"/>
    <w:multiLevelType w:val="multilevel"/>
    <w:tmpl w:val="6A46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834B8"/>
    <w:multiLevelType w:val="hybridMultilevel"/>
    <w:tmpl w:val="9CA28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15AC1"/>
    <w:multiLevelType w:val="hybridMultilevel"/>
    <w:tmpl w:val="D1622A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9022069">
    <w:abstractNumId w:val="1"/>
  </w:num>
  <w:num w:numId="2" w16cid:durableId="1120419364">
    <w:abstractNumId w:val="2"/>
  </w:num>
  <w:num w:numId="3" w16cid:durableId="825435906">
    <w:abstractNumId w:val="3"/>
  </w:num>
  <w:num w:numId="4" w16cid:durableId="126087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033"/>
    <w:rsid w:val="00013945"/>
    <w:rsid w:val="00041B1E"/>
    <w:rsid w:val="000468A9"/>
    <w:rsid w:val="00072E12"/>
    <w:rsid w:val="000828B0"/>
    <w:rsid w:val="00083622"/>
    <w:rsid w:val="00096F69"/>
    <w:rsid w:val="000C4EE3"/>
    <w:rsid w:val="000C7A75"/>
    <w:rsid w:val="000F17F9"/>
    <w:rsid w:val="001709F9"/>
    <w:rsid w:val="0018795F"/>
    <w:rsid w:val="001E3535"/>
    <w:rsid w:val="001F056C"/>
    <w:rsid w:val="002051C6"/>
    <w:rsid w:val="00275B67"/>
    <w:rsid w:val="0028592D"/>
    <w:rsid w:val="002D4D42"/>
    <w:rsid w:val="00312314"/>
    <w:rsid w:val="0032604C"/>
    <w:rsid w:val="0035589B"/>
    <w:rsid w:val="0037072B"/>
    <w:rsid w:val="00395AD3"/>
    <w:rsid w:val="003B3C9C"/>
    <w:rsid w:val="003C03A5"/>
    <w:rsid w:val="003E0AAD"/>
    <w:rsid w:val="00405A9D"/>
    <w:rsid w:val="00442D47"/>
    <w:rsid w:val="004728EF"/>
    <w:rsid w:val="00482E13"/>
    <w:rsid w:val="004939DA"/>
    <w:rsid w:val="004C7C99"/>
    <w:rsid w:val="004F13E1"/>
    <w:rsid w:val="00530122"/>
    <w:rsid w:val="005362A4"/>
    <w:rsid w:val="005B6083"/>
    <w:rsid w:val="005C22FE"/>
    <w:rsid w:val="005C46BE"/>
    <w:rsid w:val="005D74D6"/>
    <w:rsid w:val="00624464"/>
    <w:rsid w:val="00670B73"/>
    <w:rsid w:val="00680033"/>
    <w:rsid w:val="0069387A"/>
    <w:rsid w:val="006B1DC3"/>
    <w:rsid w:val="006C5A36"/>
    <w:rsid w:val="006F5699"/>
    <w:rsid w:val="007045F3"/>
    <w:rsid w:val="00712647"/>
    <w:rsid w:val="00742C27"/>
    <w:rsid w:val="007628F6"/>
    <w:rsid w:val="00763E46"/>
    <w:rsid w:val="0079381D"/>
    <w:rsid w:val="007949B2"/>
    <w:rsid w:val="007F22EB"/>
    <w:rsid w:val="0080191C"/>
    <w:rsid w:val="00817697"/>
    <w:rsid w:val="008229C4"/>
    <w:rsid w:val="008576FE"/>
    <w:rsid w:val="008629DF"/>
    <w:rsid w:val="008737C6"/>
    <w:rsid w:val="008C6B68"/>
    <w:rsid w:val="008F5837"/>
    <w:rsid w:val="009011A9"/>
    <w:rsid w:val="00921454"/>
    <w:rsid w:val="009345A6"/>
    <w:rsid w:val="009653F1"/>
    <w:rsid w:val="009955D8"/>
    <w:rsid w:val="009B5A8A"/>
    <w:rsid w:val="009F7E8E"/>
    <w:rsid w:val="00A73CEC"/>
    <w:rsid w:val="00AF29A2"/>
    <w:rsid w:val="00B44D06"/>
    <w:rsid w:val="00B63184"/>
    <w:rsid w:val="00BB075F"/>
    <w:rsid w:val="00BE5C33"/>
    <w:rsid w:val="00BF3834"/>
    <w:rsid w:val="00C0339E"/>
    <w:rsid w:val="00C62CF2"/>
    <w:rsid w:val="00CD063F"/>
    <w:rsid w:val="00D142F4"/>
    <w:rsid w:val="00D171AB"/>
    <w:rsid w:val="00D37870"/>
    <w:rsid w:val="00D46A6D"/>
    <w:rsid w:val="00D63C86"/>
    <w:rsid w:val="00D94BF3"/>
    <w:rsid w:val="00DA2251"/>
    <w:rsid w:val="00DF4608"/>
    <w:rsid w:val="00E0122D"/>
    <w:rsid w:val="00E0186A"/>
    <w:rsid w:val="00E84D78"/>
    <w:rsid w:val="00E91A05"/>
    <w:rsid w:val="00EB7282"/>
    <w:rsid w:val="00EC5C20"/>
    <w:rsid w:val="00EE31E5"/>
    <w:rsid w:val="00F0420B"/>
    <w:rsid w:val="00F11C10"/>
    <w:rsid w:val="00F6114F"/>
    <w:rsid w:val="00FB706F"/>
    <w:rsid w:val="00FD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12464"/>
  <w15:docId w15:val="{773612A5-B984-4279-A430-2774C2547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03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6800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E84D78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E84D78"/>
    <w:rPr>
      <w:b/>
      <w:bCs/>
    </w:rPr>
  </w:style>
  <w:style w:type="paragraph" w:customStyle="1" w:styleId="1">
    <w:name w:val="Παράγραφος λίστας1"/>
    <w:basedOn w:val="a"/>
    <w:uiPriority w:val="34"/>
    <w:qFormat/>
    <w:rsid w:val="00E84D7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2051C6"/>
    <w:pPr>
      <w:ind w:left="720"/>
      <w:contextualSpacing/>
    </w:pPr>
    <w:rPr>
      <w:rFonts w:eastAsia="Calibri"/>
    </w:rPr>
  </w:style>
  <w:style w:type="character" w:styleId="a5">
    <w:name w:val="Emphasis"/>
    <w:uiPriority w:val="20"/>
    <w:qFormat/>
    <w:rsid w:val="008F5837"/>
    <w:rPr>
      <w:i/>
      <w:iCs/>
    </w:rPr>
  </w:style>
  <w:style w:type="paragraph" w:customStyle="1" w:styleId="rtejustify">
    <w:name w:val="rtejustify"/>
    <w:basedOn w:val="a"/>
    <w:rsid w:val="008F5837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072E12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US" w:eastAsia="en-US"/>
    </w:rPr>
  </w:style>
  <w:style w:type="paragraph" w:styleId="a6">
    <w:name w:val="Balloon Text"/>
    <w:basedOn w:val="a"/>
    <w:link w:val="Char"/>
    <w:uiPriority w:val="99"/>
    <w:semiHidden/>
    <w:unhideWhenUsed/>
    <w:rsid w:val="007F22E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6"/>
    <w:uiPriority w:val="99"/>
    <w:semiHidden/>
    <w:rsid w:val="007F22EB"/>
    <w:rPr>
      <w:rFonts w:ascii="Segoe UI" w:eastAsia="Times New Roman" w:hAnsi="Segoe UI" w:cs="Segoe UI"/>
      <w:sz w:val="18"/>
      <w:szCs w:val="18"/>
      <w:lang w:val="el-GR" w:eastAsia="el-GR"/>
    </w:rPr>
  </w:style>
  <w:style w:type="table" w:styleId="a7">
    <w:name w:val="Table Grid"/>
    <w:basedOn w:val="a1"/>
    <w:uiPriority w:val="59"/>
    <w:rsid w:val="00187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1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494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0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708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24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34079">
                                          <w:marLeft w:val="0"/>
                                          <w:marRight w:val="0"/>
                                          <w:marTop w:val="0"/>
                                          <w:marBottom w:val="10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yllogosfilis@gmail.com" TargetMode="External"/><Relationship Id="rId5" Type="http://schemas.openxmlformats.org/officeDocument/2006/relationships/hyperlink" Target="http://www.p-e-filis.g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666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4257</CharactersWithSpaces>
  <SharedDoc>false</SharedDoc>
  <HLinks>
    <vt:vector size="12" baseType="variant">
      <vt:variant>
        <vt:i4>6291534</vt:i4>
      </vt:variant>
      <vt:variant>
        <vt:i4>3</vt:i4>
      </vt:variant>
      <vt:variant>
        <vt:i4>0</vt:i4>
      </vt:variant>
      <vt:variant>
        <vt:i4>5</vt:i4>
      </vt:variant>
      <vt:variant>
        <vt:lpwstr>mailto:syllogosfilis@gmail.com</vt:lpwstr>
      </vt:variant>
      <vt:variant>
        <vt:lpwstr/>
      </vt:variant>
      <vt:variant>
        <vt:i4>983052</vt:i4>
      </vt:variant>
      <vt:variant>
        <vt:i4>0</vt:i4>
      </vt:variant>
      <vt:variant>
        <vt:i4>0</vt:i4>
      </vt:variant>
      <vt:variant>
        <vt:i4>5</vt:i4>
      </vt:variant>
      <vt:variant>
        <vt:lpwstr>http://www.p-e-filis.gr/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vangelitsadin@outlook.com</cp:lastModifiedBy>
  <cp:revision>5</cp:revision>
  <cp:lastPrinted>2023-05-22T07:21:00Z</cp:lastPrinted>
  <dcterms:created xsi:type="dcterms:W3CDTF">2023-12-20T20:00:00Z</dcterms:created>
  <dcterms:modified xsi:type="dcterms:W3CDTF">2023-12-21T04:50:00Z</dcterms:modified>
</cp:coreProperties>
</file>