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155" w14:textId="77777777" w:rsidR="006D308F" w:rsidRPr="00C15071" w:rsidRDefault="006D308F" w:rsidP="006D308F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100" w:line="25" w:lineRule="atLeast"/>
        <w:ind w:left="-1276" w:right="-1333"/>
        <w:jc w:val="center"/>
        <w:rPr>
          <w:rFonts w:ascii="Century Gothic" w:hAnsi="Century Gothic" w:cs="Calibri"/>
        </w:rPr>
      </w:pPr>
      <w:r w:rsidRPr="00C15071">
        <w:rPr>
          <w:rFonts w:ascii="Century Gothic" w:hAnsi="Century Gothic" w:cs="Calibri"/>
        </w:rPr>
        <w:t xml:space="preserve">       </w:t>
      </w:r>
      <w:bookmarkStart w:id="0" w:name="_Hlk208166828"/>
      <w:r w:rsidRPr="00C15071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Σύλλογος Εκπαιδευτικών Π.Ε. «Ηρώ Κωνσταντοπούλου»</w:t>
      </w:r>
    </w:p>
    <w:p w14:paraId="7340F506" w14:textId="77777777" w:rsidR="006D308F" w:rsidRPr="00C15071" w:rsidRDefault="006D308F" w:rsidP="006D308F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0" w:line="25" w:lineRule="atLeast"/>
        <w:ind w:left="-1276" w:right="-1333"/>
        <w:jc w:val="center"/>
        <w:rPr>
          <w:rFonts w:ascii="Century Gothic" w:hAnsi="Century Gothic" w:cs="Calibri"/>
        </w:rPr>
      </w:pPr>
      <w:r w:rsidRPr="00C15071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ΑΝΩ ΛΙΟΣΙΩΝ – ΖΕΦΥΡΙΟΥ – ΦΥΛΗΣ</w:t>
      </w:r>
    </w:p>
    <w:p w14:paraId="1E04DDCB" w14:textId="6B9B4365" w:rsidR="006D308F" w:rsidRPr="00C15071" w:rsidRDefault="006D308F" w:rsidP="006D308F">
      <w:pPr>
        <w:tabs>
          <w:tab w:val="left" w:pos="6940"/>
        </w:tabs>
        <w:spacing w:after="0" w:line="25" w:lineRule="atLeast"/>
        <w:ind w:left="-1276" w:right="-1333"/>
        <w:jc w:val="both"/>
        <w:rPr>
          <w:rFonts w:ascii="Century Gothic" w:hAnsi="Century Gothic" w:cs="Calibri"/>
        </w:rPr>
      </w:pPr>
      <w:r w:rsidRPr="008E5B15">
        <w:rPr>
          <w:rFonts w:ascii="Century Gothic" w:eastAsia="SimSun" w:hAnsi="Century Gothic" w:cs="Verdana"/>
          <w:b/>
          <w:bCs/>
          <w:kern w:val="1"/>
          <w:szCs w:val="20"/>
          <w:lang w:val="pt-BR" w:eastAsia="ar-SA" w:bidi="hi-IN"/>
        </w:rPr>
        <w:t>SITE</w:t>
      </w:r>
      <w:r w:rsidRPr="00C15071">
        <w:rPr>
          <w:rFonts w:ascii="Century Gothic" w:eastAsia="SimSun" w:hAnsi="Century Gothic" w:cs="Verdana"/>
          <w:kern w:val="1"/>
          <w:szCs w:val="20"/>
          <w:lang w:eastAsia="ar-SA" w:bidi="hi-IN"/>
        </w:rPr>
        <w:t xml:space="preserve">     </w:t>
      </w:r>
      <w:r w:rsidRPr="008E5B15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val="pt-BR" w:bidi="hi-IN"/>
        </w:rPr>
        <w:t>www</w:t>
      </w:r>
      <w:r w:rsidRPr="00C15071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bidi="hi-IN"/>
        </w:rPr>
        <w:t>.</w:t>
      </w:r>
      <w:r w:rsidRPr="008E5B15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val="pt-BR" w:bidi="hi-IN"/>
        </w:rPr>
        <w:t>p</w:t>
      </w:r>
      <w:r w:rsidRPr="00C15071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bidi="hi-IN"/>
        </w:rPr>
        <w:t>-</w:t>
      </w:r>
      <w:r w:rsidRPr="008E5B15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val="pt-BR" w:bidi="hi-IN"/>
        </w:rPr>
        <w:t>e</w:t>
      </w:r>
      <w:r w:rsidRPr="00C15071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bidi="hi-IN"/>
        </w:rPr>
        <w:t>-</w:t>
      </w:r>
      <w:r w:rsidRPr="008E5B15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val="pt-BR" w:bidi="hi-IN"/>
        </w:rPr>
        <w:t>filis</w:t>
      </w:r>
      <w:r w:rsidRPr="00C15071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bidi="hi-IN"/>
        </w:rPr>
        <w:t>.</w:t>
      </w:r>
      <w:r w:rsidRPr="008E5B15">
        <w:rPr>
          <w:rFonts w:ascii="Century Gothic" w:eastAsia="SimSun" w:hAnsi="Century Gothic" w:cs="Tahoma"/>
          <w:b/>
          <w:bCs/>
          <w:color w:val="0000FF"/>
          <w:kern w:val="1"/>
          <w:szCs w:val="20"/>
          <w:u w:val="single"/>
          <w:lang w:val="pt-BR" w:bidi="hi-IN"/>
        </w:rPr>
        <w:t>gr</w:t>
      </w:r>
      <w:r w:rsidRPr="00C15071">
        <w:rPr>
          <w:rFonts w:ascii="Century Gothic" w:eastAsia="SimSun" w:hAnsi="Century Gothic" w:cs="Verdana"/>
          <w:kern w:val="1"/>
          <w:szCs w:val="20"/>
          <w:lang w:eastAsia="ar-SA" w:bidi="hi-IN"/>
        </w:rPr>
        <w:t xml:space="preserve">                                                          </w:t>
      </w:r>
      <w:r w:rsidRPr="00C15071">
        <w:rPr>
          <w:rFonts w:ascii="Century Gothic" w:hAnsi="Century Gothic"/>
        </w:rPr>
        <w:tab/>
        <w:t xml:space="preserve">    </w:t>
      </w:r>
      <w:r w:rsidRPr="00C15071">
        <w:rPr>
          <w:rFonts w:ascii="Century Gothic" w:eastAsia="SimSun" w:hAnsi="Century Gothic" w:cs="Verdana"/>
          <w:b/>
          <w:bCs/>
          <w:kern w:val="1"/>
          <w:szCs w:val="20"/>
          <w:lang w:eastAsia="ar-SA" w:bidi="hi-IN"/>
        </w:rPr>
        <w:t xml:space="preserve">Άνω Λιόσια </w:t>
      </w:r>
      <w:r>
        <w:rPr>
          <w:rFonts w:ascii="Century Gothic" w:eastAsia="SimSun" w:hAnsi="Century Gothic" w:cs="Verdana"/>
          <w:b/>
          <w:bCs/>
          <w:kern w:val="1"/>
          <w:szCs w:val="20"/>
          <w:lang w:eastAsia="ar-SA" w:bidi="hi-IN"/>
        </w:rPr>
        <w:t>11</w:t>
      </w:r>
      <w:r w:rsidRPr="00C15071">
        <w:rPr>
          <w:rFonts w:ascii="Century Gothic" w:eastAsia="SimSun" w:hAnsi="Century Gothic" w:cs="Verdana"/>
          <w:b/>
          <w:bCs/>
          <w:kern w:val="1"/>
          <w:szCs w:val="20"/>
          <w:lang w:eastAsia="ar-SA" w:bidi="hi-IN"/>
        </w:rPr>
        <w:t>.09.2025</w:t>
      </w:r>
    </w:p>
    <w:p w14:paraId="3BBD7CE7" w14:textId="643F4DDF" w:rsidR="006D308F" w:rsidRPr="00C15071" w:rsidRDefault="006D308F" w:rsidP="006D308F">
      <w:pPr>
        <w:tabs>
          <w:tab w:val="left" w:pos="6940"/>
        </w:tabs>
        <w:spacing w:after="0" w:line="25" w:lineRule="atLeast"/>
        <w:ind w:left="-1276" w:right="-1333"/>
        <w:jc w:val="both"/>
        <w:rPr>
          <w:rFonts w:ascii="Century Gothic" w:hAnsi="Century Gothic" w:cs="Calibri"/>
        </w:rPr>
      </w:pPr>
      <w:r w:rsidRPr="008E5B15">
        <w:rPr>
          <w:rFonts w:ascii="Century Gothic" w:eastAsia="SimSun" w:hAnsi="Century Gothic" w:cs="Arial"/>
          <w:b/>
          <w:bCs/>
          <w:kern w:val="1"/>
          <w:szCs w:val="20"/>
          <w:lang w:eastAsia="ar-SA" w:bidi="hi-IN"/>
        </w:rPr>
        <w:t>email</w:t>
      </w:r>
      <w:r w:rsidRPr="00C15071">
        <w:rPr>
          <w:rFonts w:ascii="Century Gothic" w:eastAsia="SimSun" w:hAnsi="Century Gothic" w:cs="Arial"/>
          <w:b/>
          <w:bCs/>
          <w:kern w:val="1"/>
          <w:szCs w:val="20"/>
          <w:lang w:eastAsia="ar-SA" w:bidi="hi-IN"/>
        </w:rPr>
        <w:t xml:space="preserve">:   </w:t>
      </w:r>
      <w:r w:rsidRPr="008E5B15">
        <w:rPr>
          <w:rFonts w:ascii="Century Gothic" w:eastAsia="SimSun" w:hAnsi="Century Gothic" w:cs="Verdana"/>
          <w:color w:val="0000FF"/>
          <w:kern w:val="1"/>
          <w:szCs w:val="20"/>
          <w:u w:val="single"/>
          <w:lang w:val="pt-BR" w:bidi="hi-IN"/>
        </w:rPr>
        <w:t>syllogosfilis@</w:t>
      </w:r>
      <w:proofErr w:type="spellStart"/>
      <w:r w:rsidRPr="008E5B15">
        <w:rPr>
          <w:rFonts w:ascii="Century Gothic" w:eastAsia="SimSun" w:hAnsi="Century Gothic" w:cs="Verdana"/>
          <w:color w:val="0000FF"/>
          <w:kern w:val="1"/>
          <w:szCs w:val="20"/>
          <w:u w:val="single"/>
          <w:lang w:bidi="hi-IN"/>
        </w:rPr>
        <w:t>gmail</w:t>
      </w:r>
      <w:proofErr w:type="spellEnd"/>
      <w:r w:rsidRPr="008E5B15">
        <w:rPr>
          <w:rFonts w:ascii="Century Gothic" w:eastAsia="SimSun" w:hAnsi="Century Gothic" w:cs="Verdana"/>
          <w:color w:val="0000FF"/>
          <w:kern w:val="1"/>
          <w:szCs w:val="20"/>
          <w:u w:val="single"/>
          <w:lang w:val="pt-BR" w:bidi="hi-IN"/>
        </w:rPr>
        <w:t>.com</w:t>
      </w:r>
    </w:p>
    <w:p w14:paraId="6F6D80AF" w14:textId="77777777" w:rsidR="006D308F" w:rsidRPr="00C15071" w:rsidRDefault="006D308F" w:rsidP="006D308F">
      <w:pPr>
        <w:shd w:val="clear" w:color="auto" w:fill="FFFFFF"/>
        <w:spacing w:after="60" w:line="25" w:lineRule="atLeast"/>
        <w:ind w:left="-1276" w:right="-1333"/>
        <w:jc w:val="both"/>
        <w:rPr>
          <w:rFonts w:ascii="Century Gothic" w:eastAsia="SimSun" w:hAnsi="Century Gothic" w:cs="Century Gothic"/>
          <w:kern w:val="1"/>
          <w:szCs w:val="20"/>
          <w:lang w:bidi="hi-IN"/>
        </w:rPr>
      </w:pPr>
      <w:r w:rsidRPr="00C15071">
        <w:rPr>
          <w:rFonts w:ascii="Century Gothic" w:eastAsia="SimSun" w:hAnsi="Century Gothic" w:cs="Century Gothic"/>
          <w:kern w:val="1"/>
          <w:szCs w:val="20"/>
          <w:lang w:bidi="hi-IN"/>
        </w:rPr>
        <w:t xml:space="preserve">Προς:   Τα μέλη του Συλλόγου, ΔΟΕ, Συλλόγους </w:t>
      </w:r>
      <w:proofErr w:type="spellStart"/>
      <w:r w:rsidRPr="00C15071">
        <w:rPr>
          <w:rFonts w:ascii="Century Gothic" w:eastAsia="SimSun" w:hAnsi="Century Gothic" w:cs="Century Gothic"/>
          <w:kern w:val="1"/>
          <w:szCs w:val="20"/>
          <w:lang w:bidi="hi-IN"/>
        </w:rPr>
        <w:t>Εκπ</w:t>
      </w:r>
      <w:proofErr w:type="spellEnd"/>
      <w:r w:rsidRPr="00C15071">
        <w:rPr>
          <w:rFonts w:ascii="Century Gothic" w:eastAsia="SimSun" w:hAnsi="Century Gothic" w:cs="Century Gothic"/>
          <w:kern w:val="1"/>
          <w:szCs w:val="20"/>
          <w:lang w:bidi="hi-IN"/>
        </w:rPr>
        <w:t>/</w:t>
      </w:r>
      <w:proofErr w:type="spellStart"/>
      <w:r w:rsidRPr="00C15071">
        <w:rPr>
          <w:rFonts w:ascii="Century Gothic" w:eastAsia="SimSun" w:hAnsi="Century Gothic" w:cs="Century Gothic"/>
          <w:kern w:val="1"/>
          <w:szCs w:val="20"/>
          <w:lang w:bidi="hi-IN"/>
        </w:rPr>
        <w:t>κών</w:t>
      </w:r>
      <w:proofErr w:type="spellEnd"/>
      <w:r w:rsidRPr="00C15071">
        <w:rPr>
          <w:rFonts w:ascii="Century Gothic" w:eastAsia="SimSun" w:hAnsi="Century Gothic" w:cs="Century Gothic"/>
          <w:kern w:val="1"/>
          <w:szCs w:val="20"/>
          <w:lang w:bidi="hi-IN"/>
        </w:rPr>
        <w:t xml:space="preserve"> Π.Ε.,  ΕΛΜΕ ,ΟΛΜΕ</w:t>
      </w:r>
    </w:p>
    <w:bookmarkEnd w:id="0"/>
    <w:p w14:paraId="3EA97A1E" w14:textId="77777777" w:rsidR="006D308F" w:rsidRPr="008B0C1E" w:rsidRDefault="006D308F" w:rsidP="008B0C1E">
      <w:pPr>
        <w:spacing w:after="80" w:line="259" w:lineRule="auto"/>
        <w:ind w:left="-992" w:right="-1049"/>
        <w:jc w:val="center"/>
        <w:rPr>
          <w:rFonts w:ascii="Century Gothic" w:hAnsi="Century Gothic"/>
          <w:b/>
          <w:sz w:val="32"/>
          <w:szCs w:val="32"/>
        </w:rPr>
      </w:pPr>
      <w:r w:rsidRPr="008B0C1E">
        <w:rPr>
          <w:rFonts w:ascii="Century Gothic" w:hAnsi="Century Gothic"/>
          <w:b/>
          <w:sz w:val="32"/>
          <w:szCs w:val="32"/>
        </w:rPr>
        <w:t xml:space="preserve">Μια ακόμη δικαίωση του περήφανου αγώνα της εκπαίδευσης! </w:t>
      </w:r>
    </w:p>
    <w:p w14:paraId="7EC849BD" w14:textId="0B53E878" w:rsidR="008B0C1E" w:rsidRPr="008B0C1E" w:rsidRDefault="008B0C1E" w:rsidP="008B0C1E">
      <w:pPr>
        <w:spacing w:after="80" w:line="259" w:lineRule="auto"/>
        <w:ind w:left="-992" w:right="-1049"/>
        <w:jc w:val="center"/>
        <w:rPr>
          <w:rFonts w:ascii="Century Gothic" w:hAnsi="Century Gothic"/>
          <w:b/>
          <w:sz w:val="32"/>
          <w:szCs w:val="32"/>
        </w:rPr>
      </w:pPr>
      <w:r w:rsidRPr="008B0C1E">
        <w:rPr>
          <w:rFonts w:ascii="Century Gothic" w:hAnsi="Century Gothic"/>
          <w:b/>
          <w:sz w:val="32"/>
          <w:szCs w:val="32"/>
        </w:rPr>
        <w:t xml:space="preserve">Πόσες ακόμη δικαστικές αποφάσεις χρειάζεται η Διευθύντρια ΠΕ Δυτικής Αττικής για να εφαρμόσει επιτέλους </w:t>
      </w:r>
      <w:r>
        <w:rPr>
          <w:rFonts w:ascii="Century Gothic" w:hAnsi="Century Gothic"/>
          <w:b/>
          <w:sz w:val="32"/>
          <w:szCs w:val="32"/>
        </w:rPr>
        <w:t>την δικαστική απόφαση</w:t>
      </w:r>
      <w:r w:rsidRPr="008B0C1E">
        <w:rPr>
          <w:rFonts w:ascii="Century Gothic" w:hAnsi="Century Gothic"/>
          <w:b/>
          <w:sz w:val="32"/>
          <w:szCs w:val="32"/>
        </w:rPr>
        <w:t xml:space="preserve"> που δικαιώνει τους/τις </w:t>
      </w:r>
      <w:r>
        <w:rPr>
          <w:rFonts w:ascii="Century Gothic" w:hAnsi="Century Gothic"/>
          <w:b/>
          <w:sz w:val="32"/>
          <w:szCs w:val="32"/>
        </w:rPr>
        <w:t>νεοδιόριστες/</w:t>
      </w:r>
      <w:proofErr w:type="spellStart"/>
      <w:r>
        <w:rPr>
          <w:rFonts w:ascii="Century Gothic" w:hAnsi="Century Gothic"/>
          <w:b/>
          <w:sz w:val="32"/>
          <w:szCs w:val="32"/>
        </w:rPr>
        <w:t>ους</w:t>
      </w:r>
      <w:proofErr w:type="spellEnd"/>
      <w:r w:rsidRPr="008B0C1E">
        <w:rPr>
          <w:rFonts w:ascii="Century Gothic" w:hAnsi="Century Gothic"/>
          <w:b/>
          <w:sz w:val="32"/>
          <w:szCs w:val="32"/>
        </w:rPr>
        <w:t>;!</w:t>
      </w:r>
    </w:p>
    <w:p w14:paraId="5C87D462" w14:textId="41ECBF3A" w:rsidR="006D308F" w:rsidRDefault="006D308F" w:rsidP="008B0C1E">
      <w:pPr>
        <w:spacing w:after="80" w:line="259" w:lineRule="auto"/>
        <w:ind w:left="-992" w:right="-1049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Εκδόθηκε η απόφαση της τριμελούς επιτροπής συμμόρφωσης για τη μονιμοποίηση των νεοδιόριστων του ’20 που υποχρεώνει την Δ/</w:t>
      </w:r>
      <w:proofErr w:type="spellStart"/>
      <w:r>
        <w:rPr>
          <w:rFonts w:ascii="Century Gothic" w:hAnsi="Century Gothic"/>
          <w:b/>
          <w:sz w:val="28"/>
          <w:szCs w:val="28"/>
        </w:rPr>
        <w:t>ντρια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</w:rPr>
        <w:t>Εκπ</w:t>
      </w:r>
      <w:proofErr w:type="spellEnd"/>
      <w:r>
        <w:rPr>
          <w:rFonts w:ascii="Century Gothic" w:hAnsi="Century Gothic"/>
          <w:b/>
          <w:sz w:val="28"/>
          <w:szCs w:val="28"/>
        </w:rPr>
        <w:t>/</w:t>
      </w:r>
      <w:proofErr w:type="spellStart"/>
      <w:r>
        <w:rPr>
          <w:rFonts w:ascii="Century Gothic" w:hAnsi="Century Gothic"/>
          <w:b/>
          <w:sz w:val="28"/>
          <w:szCs w:val="28"/>
        </w:rPr>
        <w:t>σης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</w:rPr>
        <w:t>Δυτ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. Αττικής, κ. </w:t>
      </w:r>
      <w:proofErr w:type="spellStart"/>
      <w:r>
        <w:rPr>
          <w:rFonts w:ascii="Century Gothic" w:hAnsi="Century Gothic"/>
          <w:b/>
          <w:sz w:val="28"/>
          <w:szCs w:val="28"/>
        </w:rPr>
        <w:t>Κολιοπούλου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, να συμμορφωθεί στην απόφαση του εφετείου του ’24 </w:t>
      </w:r>
      <w:r w:rsidRPr="006D308F">
        <w:rPr>
          <w:rFonts w:ascii="Century Gothic" w:hAnsi="Century Gothic"/>
          <w:b/>
          <w:sz w:val="28"/>
          <w:szCs w:val="28"/>
        </w:rPr>
        <w:t xml:space="preserve">και να βγάλει τις </w:t>
      </w:r>
      <w:r w:rsidRPr="006D308F">
        <w:rPr>
          <w:rFonts w:ascii="Century Gothic" w:hAnsi="Century Gothic"/>
          <w:b/>
          <w:sz w:val="28"/>
          <w:szCs w:val="28"/>
        </w:rPr>
        <w:t>διαπιστωτικές</w:t>
      </w:r>
      <w:r w:rsidRPr="006D308F">
        <w:rPr>
          <w:rFonts w:ascii="Century Gothic" w:hAnsi="Century Gothic"/>
          <w:b/>
          <w:sz w:val="28"/>
          <w:szCs w:val="28"/>
        </w:rPr>
        <w:t xml:space="preserve"> πράξεις</w:t>
      </w:r>
      <w:r>
        <w:rPr>
          <w:rFonts w:ascii="Century Gothic" w:hAnsi="Century Gothic"/>
          <w:b/>
          <w:sz w:val="28"/>
          <w:szCs w:val="28"/>
        </w:rPr>
        <w:t xml:space="preserve"> μονιμοποίησης!</w:t>
      </w:r>
    </w:p>
    <w:p w14:paraId="226338FC" w14:textId="18DF5BAF" w:rsidR="008B0C1E" w:rsidRDefault="008B0C1E" w:rsidP="008B0C1E">
      <w:pPr>
        <w:spacing w:after="80" w:line="259" w:lineRule="auto"/>
        <w:ind w:left="-992" w:right="-1049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Να υπογραφούν… ΧΘΕΣ οι διαπιστωτικές πράξεις μονιμοποίησης των νεοδιόριστων! Μονιμοποίηση ΟΛΩΝ τώρα!</w:t>
      </w:r>
    </w:p>
    <w:p w14:paraId="64AA973A" w14:textId="73C82EA8" w:rsidR="006D308F" w:rsidRPr="008B0C1E" w:rsidRDefault="006D308F" w:rsidP="008B0C1E">
      <w:pPr>
        <w:spacing w:after="80" w:line="259" w:lineRule="auto"/>
        <w:ind w:left="-992" w:right="-1049"/>
        <w:jc w:val="center"/>
        <w:rPr>
          <w:rFonts w:ascii="Century Gothic" w:hAnsi="Century Gothic"/>
          <w:b/>
          <w:sz w:val="28"/>
          <w:szCs w:val="28"/>
        </w:rPr>
      </w:pPr>
      <w:r w:rsidRPr="008B0C1E">
        <w:rPr>
          <w:rFonts w:ascii="Century Gothic" w:hAnsi="Century Gothic"/>
          <w:b/>
          <w:sz w:val="28"/>
          <w:szCs w:val="28"/>
        </w:rPr>
        <w:t xml:space="preserve">Το δηλώνουμε ξανά και ξανά: </w:t>
      </w:r>
      <w:r w:rsidR="008B0C1E">
        <w:rPr>
          <w:rFonts w:ascii="Century Gothic" w:hAnsi="Century Gothic"/>
          <w:b/>
          <w:sz w:val="28"/>
          <w:szCs w:val="28"/>
        </w:rPr>
        <w:t>Δ</w:t>
      </w:r>
      <w:r w:rsidRPr="008B0C1E">
        <w:rPr>
          <w:rFonts w:ascii="Century Gothic" w:hAnsi="Century Gothic"/>
          <w:b/>
          <w:sz w:val="28"/>
          <w:szCs w:val="28"/>
        </w:rPr>
        <w:t>εν θα ξεμπερδέψουν μαζί μας! Μέχρι τη Νίκη!</w:t>
      </w:r>
      <w:r w:rsidRPr="008B0C1E">
        <w:rPr>
          <w:rFonts w:ascii="Century Gothic" w:hAnsi="Century Gothic"/>
          <w:b/>
          <w:sz w:val="28"/>
          <w:szCs w:val="28"/>
        </w:rPr>
        <w:t xml:space="preserve"> </w:t>
      </w:r>
      <w:r w:rsidR="008B0C1E" w:rsidRPr="008B0C1E">
        <w:rPr>
          <w:rFonts w:ascii="Century Gothic" w:hAnsi="Century Gothic"/>
          <w:b/>
          <w:sz w:val="28"/>
          <w:szCs w:val="28"/>
        </w:rPr>
        <w:t>Τώρα απεργιακός ξεσηκωμός γ</w:t>
      </w:r>
      <w:r w:rsidRPr="008B0C1E">
        <w:rPr>
          <w:rFonts w:ascii="Century Gothic" w:hAnsi="Century Gothic"/>
          <w:b/>
          <w:sz w:val="28"/>
          <w:szCs w:val="28"/>
        </w:rPr>
        <w:t xml:space="preserve">ια το </w:t>
      </w:r>
      <w:r w:rsidR="008B0C1E" w:rsidRPr="008B0C1E">
        <w:rPr>
          <w:rFonts w:ascii="Century Gothic" w:hAnsi="Century Gothic"/>
          <w:b/>
          <w:sz w:val="28"/>
          <w:szCs w:val="28"/>
        </w:rPr>
        <w:t>δημόσιο σχολείο, ενάντια στην αξιολόγηση και τον αυταρχισμό</w:t>
      </w:r>
      <w:r w:rsidR="008B0C1E" w:rsidRPr="008B0C1E">
        <w:rPr>
          <w:rFonts w:ascii="Century Gothic" w:hAnsi="Century Gothic"/>
          <w:b/>
          <w:sz w:val="28"/>
          <w:szCs w:val="28"/>
        </w:rPr>
        <w:t>, για ζωή με αξιοπρέπεια</w:t>
      </w:r>
      <w:r w:rsidR="008B0C1E" w:rsidRPr="008B0C1E">
        <w:rPr>
          <w:rFonts w:ascii="Century Gothic" w:hAnsi="Century Gothic"/>
          <w:b/>
          <w:sz w:val="28"/>
          <w:szCs w:val="28"/>
        </w:rPr>
        <w:t>!</w:t>
      </w:r>
    </w:p>
    <w:p w14:paraId="0813C770" w14:textId="2D4900A5" w:rsidR="00A23733" w:rsidRPr="006D308F" w:rsidRDefault="00A23733" w:rsidP="008B0C1E">
      <w:pPr>
        <w:spacing w:after="80" w:line="259" w:lineRule="auto"/>
        <w:ind w:left="-992" w:right="-1049"/>
        <w:rPr>
          <w:rFonts w:ascii="Century Gothic" w:hAnsi="Century Gothic"/>
        </w:rPr>
      </w:pPr>
      <w:proofErr w:type="spellStart"/>
      <w:r w:rsidRPr="006D308F">
        <w:rPr>
          <w:rFonts w:ascii="Century Gothic" w:hAnsi="Century Gothic"/>
        </w:rPr>
        <w:t>Συναδέλφισσες</w:t>
      </w:r>
      <w:proofErr w:type="spellEnd"/>
      <w:r w:rsidRPr="006D308F">
        <w:rPr>
          <w:rFonts w:ascii="Century Gothic" w:hAnsi="Century Gothic"/>
        </w:rPr>
        <w:t>/οι,</w:t>
      </w:r>
    </w:p>
    <w:p w14:paraId="77ADEC54" w14:textId="77777777" w:rsidR="00435F46" w:rsidRDefault="008B0C1E" w:rsidP="00435F46">
      <w:pPr>
        <w:spacing w:after="80" w:line="259" w:lineRule="auto"/>
        <w:ind w:left="-992" w:right="-1049"/>
        <w:jc w:val="both"/>
        <w:rPr>
          <w:rFonts w:ascii="Century Gothic" w:hAnsi="Century Gothic"/>
        </w:rPr>
      </w:pPr>
      <w:r w:rsidRPr="008B0C1E">
        <w:rPr>
          <w:rFonts w:ascii="Century Gothic" w:hAnsi="Century Gothic"/>
          <w:b/>
          <w:bCs/>
        </w:rPr>
        <w:t>Με μεγάλη ικανοποίηση χ</w:t>
      </w:r>
      <w:r w:rsidR="00A23733" w:rsidRPr="008B0C1E">
        <w:rPr>
          <w:rFonts w:ascii="Century Gothic" w:hAnsi="Century Gothic"/>
          <w:b/>
          <w:bCs/>
        </w:rPr>
        <w:t>αιρετίζουμε μ</w:t>
      </w:r>
      <w:r w:rsidR="00CF192B" w:rsidRPr="008B0C1E">
        <w:rPr>
          <w:rFonts w:ascii="Century Gothic" w:hAnsi="Century Gothic"/>
          <w:b/>
          <w:bCs/>
        </w:rPr>
        <w:t xml:space="preserve">ια ακόμη δικαστική νίκη, </w:t>
      </w:r>
      <w:r w:rsidR="00A23733" w:rsidRPr="008B0C1E">
        <w:rPr>
          <w:rFonts w:ascii="Century Gothic" w:hAnsi="Century Gothic"/>
          <w:b/>
          <w:bCs/>
        </w:rPr>
        <w:t>τ</w:t>
      </w:r>
      <w:r w:rsidR="00CF192B" w:rsidRPr="008B0C1E">
        <w:rPr>
          <w:rFonts w:ascii="Century Gothic" w:hAnsi="Century Gothic"/>
          <w:b/>
          <w:bCs/>
        </w:rPr>
        <w:t>η</w:t>
      </w:r>
      <w:r w:rsidR="00A23733" w:rsidRPr="008B0C1E">
        <w:rPr>
          <w:rFonts w:ascii="Century Gothic" w:hAnsi="Century Gothic"/>
          <w:b/>
          <w:bCs/>
        </w:rPr>
        <w:t>ν</w:t>
      </w:r>
      <w:r w:rsidR="00CF192B" w:rsidRPr="008B0C1E">
        <w:rPr>
          <w:rFonts w:ascii="Century Gothic" w:hAnsi="Century Gothic"/>
          <w:b/>
          <w:bCs/>
        </w:rPr>
        <w:t xml:space="preserve"> απόφαση </w:t>
      </w:r>
      <w:r w:rsidR="00826C5B" w:rsidRPr="008B0C1E">
        <w:rPr>
          <w:rFonts w:ascii="Century Gothic" w:hAnsi="Century Gothic"/>
          <w:b/>
          <w:bCs/>
        </w:rPr>
        <w:t>του</w:t>
      </w:r>
      <w:r w:rsidR="00CF192B" w:rsidRPr="008B0C1E">
        <w:rPr>
          <w:rFonts w:ascii="Century Gothic" w:hAnsi="Century Gothic"/>
          <w:b/>
          <w:bCs/>
        </w:rPr>
        <w:t xml:space="preserve"> τριμελούς </w:t>
      </w:r>
      <w:r w:rsidR="00826C5B" w:rsidRPr="008B0C1E">
        <w:rPr>
          <w:rFonts w:ascii="Century Gothic" w:hAnsi="Century Gothic"/>
          <w:b/>
          <w:bCs/>
        </w:rPr>
        <w:t xml:space="preserve">συμβουλίου </w:t>
      </w:r>
      <w:r w:rsidR="00CF192B" w:rsidRPr="008B0C1E">
        <w:rPr>
          <w:rFonts w:ascii="Century Gothic" w:hAnsi="Century Gothic"/>
          <w:b/>
          <w:bCs/>
        </w:rPr>
        <w:t>συμμόρφωσης</w:t>
      </w:r>
      <w:r w:rsidRPr="008B0C1E">
        <w:rPr>
          <w:rFonts w:ascii="Century Gothic" w:hAnsi="Century Gothic"/>
          <w:b/>
          <w:bCs/>
        </w:rPr>
        <w:t>,</w:t>
      </w:r>
      <w:r w:rsidR="00CF192B" w:rsidRPr="008B0C1E">
        <w:rPr>
          <w:rFonts w:ascii="Century Gothic" w:hAnsi="Century Gothic"/>
          <w:b/>
          <w:bCs/>
        </w:rPr>
        <w:t xml:space="preserve"> </w:t>
      </w:r>
      <w:r w:rsidR="00CF192B" w:rsidRPr="001B2977">
        <w:rPr>
          <w:rFonts w:ascii="Century Gothic" w:hAnsi="Century Gothic"/>
        </w:rPr>
        <w:t>που έρχεται να κάνει</w:t>
      </w:r>
      <w:r w:rsidR="00A23733" w:rsidRPr="001B2977">
        <w:rPr>
          <w:rFonts w:ascii="Century Gothic" w:hAnsi="Century Gothic"/>
        </w:rPr>
        <w:t xml:space="preserve"> απόφαση</w:t>
      </w:r>
      <w:r w:rsidR="00CF192B" w:rsidRPr="001B2977">
        <w:rPr>
          <w:rFonts w:ascii="Century Gothic" w:hAnsi="Century Gothic"/>
        </w:rPr>
        <w:t xml:space="preserve"> το αυτονόητο!</w:t>
      </w:r>
      <w:r w:rsidR="00CF192B" w:rsidRPr="006D308F">
        <w:rPr>
          <w:rFonts w:ascii="Century Gothic" w:hAnsi="Century Gothic"/>
        </w:rPr>
        <w:t xml:space="preserve"> </w:t>
      </w:r>
      <w:r w:rsidRPr="008B0C1E">
        <w:rPr>
          <w:rFonts w:ascii="Century Gothic" w:hAnsi="Century Gothic"/>
          <w:b/>
          <w:bCs/>
        </w:rPr>
        <w:t>Υ</w:t>
      </w:r>
      <w:r w:rsidR="00CF192B" w:rsidRPr="008B0C1E">
        <w:rPr>
          <w:rFonts w:ascii="Century Gothic" w:hAnsi="Century Gothic"/>
          <w:b/>
          <w:bCs/>
        </w:rPr>
        <w:t>ποχρεώ</w:t>
      </w:r>
      <w:r w:rsidRPr="008B0C1E">
        <w:rPr>
          <w:rFonts w:ascii="Century Gothic" w:hAnsi="Century Gothic"/>
          <w:b/>
          <w:bCs/>
        </w:rPr>
        <w:t>ν</w:t>
      </w:r>
      <w:r w:rsidR="00CF192B" w:rsidRPr="008B0C1E">
        <w:rPr>
          <w:rFonts w:ascii="Century Gothic" w:hAnsi="Century Gothic"/>
          <w:b/>
          <w:bCs/>
        </w:rPr>
        <w:t>ει τη Δ/</w:t>
      </w:r>
      <w:proofErr w:type="spellStart"/>
      <w:r w:rsidR="00CF192B" w:rsidRPr="008B0C1E">
        <w:rPr>
          <w:rFonts w:ascii="Century Gothic" w:hAnsi="Century Gothic"/>
          <w:b/>
          <w:bCs/>
        </w:rPr>
        <w:t>ντρια</w:t>
      </w:r>
      <w:proofErr w:type="spellEnd"/>
      <w:r w:rsidR="00CF192B" w:rsidRPr="008B0C1E">
        <w:rPr>
          <w:rFonts w:ascii="Century Gothic" w:hAnsi="Century Gothic"/>
          <w:b/>
          <w:bCs/>
        </w:rPr>
        <w:t xml:space="preserve"> </w:t>
      </w:r>
      <w:proofErr w:type="spellStart"/>
      <w:r w:rsidR="00CF192B" w:rsidRPr="008B0C1E">
        <w:rPr>
          <w:rFonts w:ascii="Century Gothic" w:hAnsi="Century Gothic"/>
          <w:b/>
          <w:bCs/>
        </w:rPr>
        <w:t>Εκπ</w:t>
      </w:r>
      <w:proofErr w:type="spellEnd"/>
      <w:r w:rsidR="00CF192B" w:rsidRPr="008B0C1E">
        <w:rPr>
          <w:rFonts w:ascii="Century Gothic" w:hAnsi="Century Gothic"/>
          <w:b/>
          <w:bCs/>
        </w:rPr>
        <w:t>/</w:t>
      </w:r>
      <w:proofErr w:type="spellStart"/>
      <w:r w:rsidR="00CF192B" w:rsidRPr="008B0C1E">
        <w:rPr>
          <w:rFonts w:ascii="Century Gothic" w:hAnsi="Century Gothic"/>
          <w:b/>
          <w:bCs/>
        </w:rPr>
        <w:t>σης</w:t>
      </w:r>
      <w:proofErr w:type="spellEnd"/>
      <w:r w:rsidR="00CF192B" w:rsidRPr="008B0C1E">
        <w:rPr>
          <w:rFonts w:ascii="Century Gothic" w:hAnsi="Century Gothic"/>
          <w:b/>
          <w:bCs/>
        </w:rPr>
        <w:t xml:space="preserve"> κα Κολλιοπούλου να εφαρμόσει </w:t>
      </w:r>
      <w:r w:rsidR="00A23733" w:rsidRPr="008B0C1E">
        <w:rPr>
          <w:rFonts w:ascii="Century Gothic" w:hAnsi="Century Gothic"/>
          <w:b/>
          <w:bCs/>
        </w:rPr>
        <w:t>τη δικαστική απόφαση</w:t>
      </w:r>
      <w:r w:rsidR="00CF192B" w:rsidRPr="008B0C1E">
        <w:rPr>
          <w:rFonts w:ascii="Century Gothic" w:hAnsi="Century Gothic"/>
          <w:b/>
          <w:bCs/>
        </w:rPr>
        <w:t xml:space="preserve"> που δικαιώνει τους</w:t>
      </w:r>
      <w:r w:rsidR="0064250B" w:rsidRPr="008B0C1E">
        <w:rPr>
          <w:rFonts w:ascii="Century Gothic" w:hAnsi="Century Gothic"/>
          <w:b/>
          <w:bCs/>
        </w:rPr>
        <w:t>/τις</w:t>
      </w:r>
      <w:r w:rsidR="00CF192B" w:rsidRPr="008B0C1E">
        <w:rPr>
          <w:rFonts w:ascii="Century Gothic" w:hAnsi="Century Gothic"/>
          <w:b/>
          <w:bCs/>
        </w:rPr>
        <w:t xml:space="preserve"> νεοδιόριστους</w:t>
      </w:r>
      <w:r w:rsidR="0064250B" w:rsidRPr="008B0C1E">
        <w:rPr>
          <w:rFonts w:ascii="Century Gothic" w:hAnsi="Century Gothic"/>
          <w:b/>
          <w:bCs/>
        </w:rPr>
        <w:t>/ες</w:t>
      </w:r>
      <w:r w:rsidR="00CF192B" w:rsidRPr="008B0C1E">
        <w:rPr>
          <w:rFonts w:ascii="Century Gothic" w:hAnsi="Century Gothic"/>
          <w:b/>
          <w:bCs/>
        </w:rPr>
        <w:t xml:space="preserve"> του 2020</w:t>
      </w:r>
      <w:r w:rsidR="00A23733" w:rsidRPr="008B0C1E">
        <w:rPr>
          <w:rFonts w:ascii="Century Gothic" w:hAnsi="Century Gothic"/>
          <w:b/>
          <w:bCs/>
        </w:rPr>
        <w:t xml:space="preserve"> καθώς</w:t>
      </w:r>
      <w:r>
        <w:rPr>
          <w:rFonts w:ascii="Century Gothic" w:hAnsi="Century Gothic"/>
          <w:b/>
          <w:bCs/>
        </w:rPr>
        <w:t>,</w:t>
      </w:r>
      <w:r w:rsidR="00A23733" w:rsidRPr="008B0C1E">
        <w:rPr>
          <w:rFonts w:ascii="Century Gothic" w:hAnsi="Century Gothic"/>
          <w:b/>
          <w:bCs/>
        </w:rPr>
        <w:t xml:space="preserve"> όπως ρητά αναφέρει</w:t>
      </w:r>
      <w:r>
        <w:rPr>
          <w:rFonts w:ascii="Century Gothic" w:hAnsi="Century Gothic"/>
          <w:b/>
          <w:bCs/>
        </w:rPr>
        <w:t>,</w:t>
      </w:r>
      <w:r w:rsidR="00A23733" w:rsidRPr="008B0C1E">
        <w:rPr>
          <w:rFonts w:ascii="Century Gothic" w:hAnsi="Century Gothic"/>
          <w:b/>
          <w:bCs/>
        </w:rPr>
        <w:t xml:space="preserve"> «η διοίκηση είναι υποχρεωμένη να εφαρμόζει τις δικαστικές αποφάσεις» (!)</w:t>
      </w:r>
      <w:r w:rsidR="00CF192B" w:rsidRPr="008B0C1E">
        <w:rPr>
          <w:rFonts w:ascii="Century Gothic" w:hAnsi="Century Gothic"/>
          <w:b/>
          <w:bCs/>
        </w:rPr>
        <w:t>.</w:t>
      </w:r>
      <w:r w:rsidR="00CF192B" w:rsidRPr="006D308F">
        <w:rPr>
          <w:rFonts w:ascii="Century Gothic" w:hAnsi="Century Gothic"/>
        </w:rPr>
        <w:t xml:space="preserve"> </w:t>
      </w:r>
    </w:p>
    <w:p w14:paraId="72892B45" w14:textId="2489D912" w:rsidR="00535176" w:rsidRPr="00535176" w:rsidRDefault="00435F46" w:rsidP="00435F46">
      <w:pPr>
        <w:spacing w:after="80" w:line="259" w:lineRule="auto"/>
        <w:ind w:left="-992" w:right="-1049"/>
        <w:jc w:val="both"/>
        <w:rPr>
          <w:rFonts w:ascii="Century Gothic" w:hAnsi="Century Gothic"/>
          <w:b/>
          <w:bCs/>
        </w:rPr>
      </w:pPr>
      <w:r w:rsidRPr="00535176">
        <w:rPr>
          <w:rFonts w:ascii="Century Gothic" w:hAnsi="Century Gothic"/>
          <w:b/>
          <w:bCs/>
        </w:rPr>
        <w:t xml:space="preserve">Η απόφαση είναι αποτέλεσμα του αταλάντευτου, συνεχή αγώνα που με πείσμα και αποφασιστικότητα </w:t>
      </w:r>
      <w:r w:rsidR="00535176" w:rsidRPr="00535176">
        <w:rPr>
          <w:rFonts w:ascii="Century Gothic" w:hAnsi="Century Gothic"/>
          <w:b/>
          <w:bCs/>
        </w:rPr>
        <w:t>δίνουμε</w:t>
      </w:r>
      <w:r w:rsidR="00535176" w:rsidRPr="00535176">
        <w:rPr>
          <w:b/>
          <w:bCs/>
        </w:rPr>
        <w:t xml:space="preserve"> </w:t>
      </w:r>
      <w:r w:rsidR="00535176" w:rsidRPr="00535176">
        <w:rPr>
          <w:rFonts w:ascii="Century Gothic" w:hAnsi="Century Gothic"/>
          <w:b/>
          <w:bCs/>
        </w:rPr>
        <w:t>τόσα χρόνια τώρα</w:t>
      </w:r>
      <w:r w:rsidR="00535176" w:rsidRPr="00535176">
        <w:rPr>
          <w:rFonts w:ascii="Century Gothic" w:hAnsi="Century Gothic"/>
        </w:rPr>
        <w:t xml:space="preserve">, </w:t>
      </w:r>
      <w:r w:rsidR="00535176" w:rsidRPr="001B2977">
        <w:rPr>
          <w:rFonts w:ascii="Century Gothic" w:hAnsi="Century Gothic"/>
          <w:b/>
          <w:bCs/>
        </w:rPr>
        <w:t>μέσα από τις γενικές μας συνελεύσεις, τις συλλογικές αποφάσεις, την επιτροπή αγώνα, παίρνοντας αποφάσεις που εδώ και τώρα διεκδικούν όσα μας αναλογούν!</w:t>
      </w:r>
      <w:r w:rsidR="00535176">
        <w:rPr>
          <w:rFonts w:ascii="Century Gothic" w:hAnsi="Century Gothic"/>
        </w:rPr>
        <w:t xml:space="preserve"> </w:t>
      </w:r>
      <w:r w:rsidR="00535176" w:rsidRPr="00535176">
        <w:rPr>
          <w:rFonts w:ascii="Century Gothic" w:hAnsi="Century Gothic"/>
        </w:rPr>
        <w:t xml:space="preserve">Γιατί το νομικό κομμάτι της ιστορικής αυτής μάχης που δίνουμε, δεν θα μπορούσε να σταθεί όπως μαρτυρούν οι ίδιοι οι νομικοί σύμβουλοι του σωματείου </w:t>
      </w:r>
      <w:r w:rsidR="001B2977">
        <w:rPr>
          <w:rFonts w:ascii="Century Gothic" w:hAnsi="Century Gothic"/>
        </w:rPr>
        <w:t xml:space="preserve">μας, </w:t>
      </w:r>
      <w:r w:rsidR="00535176" w:rsidRPr="00535176">
        <w:rPr>
          <w:rFonts w:ascii="Century Gothic" w:hAnsi="Century Gothic"/>
        </w:rPr>
        <w:t xml:space="preserve">αν δεν υπάρχει η ζωντανή κινηματική παρουσία! </w:t>
      </w:r>
      <w:r w:rsidR="00535176" w:rsidRPr="00535176">
        <w:rPr>
          <w:rFonts w:ascii="Century Gothic" w:hAnsi="Century Gothic"/>
          <w:b/>
          <w:bCs/>
        </w:rPr>
        <w:t xml:space="preserve">Αν δεν υπάρξει απεργιακή αγωνιστική κινηματική απάντηση! Κάτι που επιβεβαιώνεται ακόμη μια φορά! </w:t>
      </w:r>
    </w:p>
    <w:p w14:paraId="05C1C1BC" w14:textId="52CAE4E2" w:rsidR="00435F46" w:rsidRDefault="008B0C1E" w:rsidP="00435F46">
      <w:pPr>
        <w:spacing w:after="80" w:line="259" w:lineRule="auto"/>
        <w:ind w:left="-992" w:right="-104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Η</w:t>
      </w:r>
      <w:r w:rsidR="00CF192B" w:rsidRPr="006D308F">
        <w:rPr>
          <w:rFonts w:ascii="Century Gothic" w:hAnsi="Century Gothic"/>
        </w:rPr>
        <w:t xml:space="preserve"> απόφαση έρχεται να επικυρώσει </w:t>
      </w:r>
      <w:r w:rsidRPr="008B0C1E">
        <w:rPr>
          <w:rFonts w:ascii="Century Gothic" w:hAnsi="Century Gothic"/>
          <w:b/>
          <w:bCs/>
        </w:rPr>
        <w:t>ΞΑΝΑ</w:t>
      </w:r>
      <w:r>
        <w:rPr>
          <w:rFonts w:ascii="Century Gothic" w:hAnsi="Century Gothic"/>
        </w:rPr>
        <w:t>, μετά την απόφαση του εφετείου (</w:t>
      </w:r>
      <w:hyperlink r:id="rId4" w:history="1">
        <w:r w:rsidRPr="008B0C1E">
          <w:rPr>
            <w:rStyle w:val="-"/>
            <w:rFonts w:ascii="Century Gothic" w:hAnsi="Century Gothic"/>
          </w:rPr>
          <w:t>ΕΔΩ η ανακοίνωση του συλλόγου μας</w:t>
        </w:r>
      </w:hyperlink>
      <w:r>
        <w:rPr>
          <w:rFonts w:ascii="Century Gothic" w:hAnsi="Century Gothic"/>
        </w:rPr>
        <w:t xml:space="preserve">), </w:t>
      </w:r>
      <w:r w:rsidR="00CF192B" w:rsidRPr="008B0C1E">
        <w:rPr>
          <w:rFonts w:ascii="Century Gothic" w:hAnsi="Century Gothic"/>
          <w:b/>
          <w:bCs/>
        </w:rPr>
        <w:t>το παράνομο της άρσης της</w:t>
      </w:r>
      <w:r w:rsidR="00A23733" w:rsidRPr="008B0C1E">
        <w:rPr>
          <w:rFonts w:ascii="Century Gothic" w:hAnsi="Century Gothic"/>
          <w:b/>
          <w:bCs/>
        </w:rPr>
        <w:t xml:space="preserve"> πράξης</w:t>
      </w:r>
      <w:r w:rsidR="00CF192B" w:rsidRPr="008B0C1E">
        <w:rPr>
          <w:rFonts w:ascii="Century Gothic" w:hAnsi="Century Gothic"/>
          <w:b/>
          <w:bCs/>
        </w:rPr>
        <w:t xml:space="preserve"> μονιμοποίησης</w:t>
      </w:r>
      <w:r w:rsidR="00A23733" w:rsidRPr="008B0C1E">
        <w:rPr>
          <w:rFonts w:ascii="Century Gothic" w:hAnsi="Century Gothic"/>
          <w:b/>
          <w:bCs/>
        </w:rPr>
        <w:t xml:space="preserve"> των συναδέλφων/</w:t>
      </w:r>
      <w:proofErr w:type="spellStart"/>
      <w:r w:rsidR="00A23733" w:rsidRPr="008B0C1E">
        <w:rPr>
          <w:rFonts w:ascii="Century Gothic" w:hAnsi="Century Gothic"/>
          <w:b/>
          <w:bCs/>
        </w:rPr>
        <w:t>ισσών</w:t>
      </w:r>
      <w:proofErr w:type="spellEnd"/>
      <w:r w:rsidR="00CF192B" w:rsidRPr="008B0C1E">
        <w:rPr>
          <w:rFonts w:ascii="Century Gothic" w:hAnsi="Century Gothic"/>
          <w:b/>
          <w:bCs/>
        </w:rPr>
        <w:t xml:space="preserve"> </w:t>
      </w:r>
      <w:r w:rsidR="00CF192B" w:rsidRPr="00535176">
        <w:rPr>
          <w:rFonts w:ascii="Century Gothic" w:hAnsi="Century Gothic"/>
        </w:rPr>
        <w:t>αφού παρήλθε</w:t>
      </w:r>
      <w:r w:rsidR="00535176">
        <w:rPr>
          <w:rFonts w:ascii="Century Gothic" w:hAnsi="Century Gothic"/>
        </w:rPr>
        <w:t xml:space="preserve"> </w:t>
      </w:r>
      <w:r w:rsidR="00A23733" w:rsidRPr="006D308F">
        <w:rPr>
          <w:rFonts w:ascii="Century Gothic" w:hAnsi="Century Gothic"/>
        </w:rPr>
        <w:t xml:space="preserve">η διετία από τον διορισμό τους. </w:t>
      </w:r>
      <w:r w:rsidR="00535176" w:rsidRPr="006D308F">
        <w:rPr>
          <w:rFonts w:ascii="Century Gothic" w:hAnsi="Century Gothic"/>
        </w:rPr>
        <w:t>Τι κι αν λέγαμε στη Δ/</w:t>
      </w:r>
      <w:proofErr w:type="spellStart"/>
      <w:r w:rsidR="00535176" w:rsidRPr="006D308F">
        <w:rPr>
          <w:rFonts w:ascii="Century Gothic" w:hAnsi="Century Gothic"/>
        </w:rPr>
        <w:t>ντρια</w:t>
      </w:r>
      <w:proofErr w:type="spellEnd"/>
      <w:r w:rsidR="00535176" w:rsidRPr="006D308F">
        <w:rPr>
          <w:rFonts w:ascii="Century Gothic" w:hAnsi="Century Gothic"/>
        </w:rPr>
        <w:t xml:space="preserve"> </w:t>
      </w:r>
      <w:proofErr w:type="spellStart"/>
      <w:r w:rsidR="00535176" w:rsidRPr="006D308F">
        <w:rPr>
          <w:rFonts w:ascii="Century Gothic" w:hAnsi="Century Gothic"/>
        </w:rPr>
        <w:t>Εκπ</w:t>
      </w:r>
      <w:proofErr w:type="spellEnd"/>
      <w:r w:rsidR="00535176" w:rsidRPr="006D308F">
        <w:rPr>
          <w:rFonts w:ascii="Century Gothic" w:hAnsi="Century Gothic"/>
        </w:rPr>
        <w:t>/</w:t>
      </w:r>
      <w:proofErr w:type="spellStart"/>
      <w:r w:rsidR="00535176" w:rsidRPr="006D308F">
        <w:rPr>
          <w:rFonts w:ascii="Century Gothic" w:hAnsi="Century Gothic"/>
        </w:rPr>
        <w:t>σης</w:t>
      </w:r>
      <w:proofErr w:type="spellEnd"/>
      <w:r w:rsidR="00535176" w:rsidRPr="006D308F">
        <w:rPr>
          <w:rFonts w:ascii="Century Gothic" w:hAnsi="Century Gothic"/>
        </w:rPr>
        <w:t xml:space="preserve"> πως είναι υποχρεωμένη να εφαρμόσει την απόφαση;! Εκείνη επέμενε πως θα γίνει Έφεση από το Υπουργείο, πριν ακόμη γίνει(!). Τι κι αν επιμέναμε πως ακόμη και Έφεση να γίνει η απόφαση είναι άμεσα εκτελεστή!</w:t>
      </w:r>
      <w:r w:rsidR="00535176">
        <w:rPr>
          <w:rFonts w:ascii="Century Gothic" w:hAnsi="Century Gothic"/>
        </w:rPr>
        <w:t xml:space="preserve"> </w:t>
      </w:r>
      <w:r w:rsidR="00535176" w:rsidRPr="001B2977">
        <w:rPr>
          <w:rFonts w:ascii="Century Gothic" w:hAnsi="Century Gothic"/>
          <w:b/>
          <w:bCs/>
        </w:rPr>
        <w:t>Έπρεπε λοιπόν να βγει η απόφαση του τριμελούς συμβουλίου που επιβεβαιώνει πως «η έφεση που έχει κάνει το Υπουργείο δεν αναστέλλει την εφαρμογή των αποφάσεων» (!).</w:t>
      </w:r>
      <w:r w:rsidR="00A23733" w:rsidRPr="006D308F">
        <w:rPr>
          <w:rFonts w:ascii="Century Gothic" w:hAnsi="Century Gothic"/>
        </w:rPr>
        <w:t xml:space="preserve">Κι όμως, </w:t>
      </w:r>
      <w:r w:rsidR="00435F46" w:rsidRPr="00435F46">
        <w:rPr>
          <w:rFonts w:ascii="Century Gothic" w:hAnsi="Century Gothic"/>
        </w:rPr>
        <w:t xml:space="preserve">η διευθύντρια εκπαίδευσης με κυνισμό και αλαζονεία </w:t>
      </w:r>
      <w:r w:rsidR="00435F46">
        <w:rPr>
          <w:rFonts w:ascii="Century Gothic" w:hAnsi="Century Gothic"/>
        </w:rPr>
        <w:t xml:space="preserve">όλο το προηγούμενο διάστημα ξεκάθαρα δήλωνε </w:t>
      </w:r>
      <w:r w:rsidR="00435F46" w:rsidRPr="00435F46">
        <w:rPr>
          <w:rFonts w:ascii="Century Gothic" w:hAnsi="Century Gothic"/>
        </w:rPr>
        <w:t xml:space="preserve">ότι πειθαρχεί και υποτάσσεται πιστά στο ΥΠΑΙΘ, ακόμη κι όταν γνωρίζει ότι την καλεί να παρανομήσει. Οι επικλήσεις στην νομιμότητα έχουν αξία για την </w:t>
      </w:r>
      <w:proofErr w:type="spellStart"/>
      <w:r w:rsidR="00435F46" w:rsidRPr="00435F46">
        <w:rPr>
          <w:rFonts w:ascii="Century Gothic" w:hAnsi="Century Gothic"/>
        </w:rPr>
        <w:t>κ.Κολλιοπούλου</w:t>
      </w:r>
      <w:proofErr w:type="spellEnd"/>
      <w:r w:rsidR="00435F46" w:rsidRPr="00435F46">
        <w:rPr>
          <w:rFonts w:ascii="Century Gothic" w:hAnsi="Century Gothic"/>
        </w:rPr>
        <w:t xml:space="preserve"> όσο αυτές στρέφονται ενάντια στους/στις εκπαιδευτικούς αλλά ΟΧΙ όταν αμφισβητούν το υπουργείο!</w:t>
      </w:r>
    </w:p>
    <w:p w14:paraId="3FC46907" w14:textId="10A18830" w:rsidR="006D308F" w:rsidRDefault="0064250B" w:rsidP="008B0C1E">
      <w:pPr>
        <w:spacing w:after="80" w:line="259" w:lineRule="auto"/>
        <w:ind w:left="-992" w:right="-1049"/>
        <w:jc w:val="both"/>
        <w:rPr>
          <w:rFonts w:ascii="Century Gothic" w:hAnsi="Century Gothic"/>
        </w:rPr>
      </w:pPr>
      <w:r w:rsidRPr="00535176">
        <w:rPr>
          <w:rFonts w:ascii="Century Gothic" w:hAnsi="Century Gothic"/>
          <w:b/>
          <w:bCs/>
        </w:rPr>
        <w:t>Χαιρετίζουμε λοιπόν μια ακόμη δικαστική δικαίωση</w:t>
      </w:r>
      <w:r w:rsidR="00B925A6">
        <w:rPr>
          <w:rFonts w:ascii="Century Gothic" w:hAnsi="Century Gothic"/>
          <w:b/>
          <w:bCs/>
        </w:rPr>
        <w:t>, σ</w:t>
      </w:r>
      <w:r w:rsidR="00B925A6" w:rsidRPr="00B925A6">
        <w:rPr>
          <w:rFonts w:ascii="Century Gothic" w:hAnsi="Century Gothic"/>
          <w:b/>
          <w:bCs/>
        </w:rPr>
        <w:t>ε συνέχεια και της δικαστικής μας δικαίωσης για τους/τις απεργούς συναδέλφους/</w:t>
      </w:r>
      <w:proofErr w:type="spellStart"/>
      <w:r w:rsidR="00B925A6" w:rsidRPr="00B925A6">
        <w:rPr>
          <w:rFonts w:ascii="Century Gothic" w:hAnsi="Century Gothic"/>
          <w:b/>
          <w:bCs/>
        </w:rPr>
        <w:t>ισσες</w:t>
      </w:r>
      <w:proofErr w:type="spellEnd"/>
      <w:r w:rsidR="00B925A6" w:rsidRPr="00B925A6">
        <w:rPr>
          <w:rFonts w:ascii="Century Gothic" w:hAnsi="Century Gothic"/>
          <w:b/>
          <w:bCs/>
        </w:rPr>
        <w:t xml:space="preserve"> μας Δ/</w:t>
      </w:r>
      <w:proofErr w:type="spellStart"/>
      <w:r w:rsidR="00B925A6" w:rsidRPr="00B925A6">
        <w:rPr>
          <w:rFonts w:ascii="Century Gothic" w:hAnsi="Century Gothic"/>
          <w:b/>
          <w:bCs/>
        </w:rPr>
        <w:t>ντες</w:t>
      </w:r>
      <w:r w:rsidR="00B925A6">
        <w:rPr>
          <w:rFonts w:ascii="Century Gothic" w:hAnsi="Century Gothic"/>
          <w:b/>
          <w:bCs/>
        </w:rPr>
        <w:t>-</w:t>
      </w:r>
      <w:r w:rsidR="00B925A6" w:rsidRPr="00B925A6">
        <w:rPr>
          <w:rFonts w:ascii="Century Gothic" w:hAnsi="Century Gothic"/>
          <w:b/>
          <w:bCs/>
        </w:rPr>
        <w:t>Προ</w:t>
      </w:r>
      <w:r w:rsidR="00B925A6">
        <w:rPr>
          <w:rFonts w:ascii="Century Gothic" w:hAnsi="Century Gothic"/>
          <w:b/>
          <w:bCs/>
        </w:rPr>
        <w:t>ϊ</w:t>
      </w:r>
      <w:r w:rsidR="00B925A6" w:rsidRPr="00B925A6">
        <w:rPr>
          <w:rFonts w:ascii="Century Gothic" w:hAnsi="Century Gothic"/>
          <w:b/>
          <w:bCs/>
        </w:rPr>
        <w:t>σταμένες</w:t>
      </w:r>
      <w:proofErr w:type="spellEnd"/>
      <w:r w:rsidR="00B925A6" w:rsidRPr="00B925A6">
        <w:rPr>
          <w:rFonts w:ascii="Century Gothic" w:hAnsi="Century Gothic"/>
          <w:b/>
          <w:bCs/>
        </w:rPr>
        <w:t xml:space="preserve"> που λόγω συμμετοχής τους στην ΑΑ κρίθηκε παράνομη η απόφαση για καθυστέρηση καταβολής του ΜΚ τους, αναγνωρίζοντας πλήρως το συνταγματικά κατοχυρωμένο δικαίωμά μας στην ΑΑ</w:t>
      </w:r>
      <w:r w:rsidR="00B925A6">
        <w:rPr>
          <w:rFonts w:ascii="Century Gothic" w:hAnsi="Century Gothic"/>
          <w:b/>
          <w:bCs/>
        </w:rPr>
        <w:t xml:space="preserve">. Γιατί </w:t>
      </w:r>
      <w:r w:rsidR="00B925A6">
        <w:rPr>
          <w:rFonts w:ascii="Century Gothic" w:hAnsi="Century Gothic"/>
          <w:b/>
          <w:bCs/>
        </w:rPr>
        <w:lastRenderedPageBreak/>
        <w:t xml:space="preserve">είναι αυτός </w:t>
      </w:r>
      <w:r w:rsidRPr="00535176">
        <w:rPr>
          <w:rFonts w:ascii="Century Gothic" w:hAnsi="Century Gothic"/>
          <w:b/>
          <w:bCs/>
        </w:rPr>
        <w:t xml:space="preserve">ακριβώς </w:t>
      </w:r>
      <w:r w:rsidR="00B925A6">
        <w:rPr>
          <w:rFonts w:ascii="Century Gothic" w:hAnsi="Century Gothic"/>
          <w:b/>
          <w:bCs/>
        </w:rPr>
        <w:t>ο δρόμος του αγώνα που τον</w:t>
      </w:r>
      <w:r w:rsidRPr="00535176">
        <w:rPr>
          <w:rFonts w:ascii="Century Gothic" w:hAnsi="Century Gothic"/>
          <w:b/>
          <w:bCs/>
        </w:rPr>
        <w:t xml:space="preserve"> δώσαμε και τον δίνουμε μέσα από δεκάδες κινητοποιήσεις</w:t>
      </w:r>
      <w:r w:rsidRPr="006D308F">
        <w:rPr>
          <w:rFonts w:ascii="Century Gothic" w:hAnsi="Century Gothic"/>
        </w:rPr>
        <w:t xml:space="preserve"> όχι δια εκπροσώπησης, αλλά παρόντες και παρούσες οι ίδιοι και οι ίδιες, ακόμη και μέσα στο καλοκαίρι, βρίσκοντας ακόμη και αστυνομία να εμποδίζει την είσοδό μας στη Δ/</w:t>
      </w:r>
      <w:proofErr w:type="spellStart"/>
      <w:r w:rsidRPr="006D308F">
        <w:rPr>
          <w:rFonts w:ascii="Century Gothic" w:hAnsi="Century Gothic"/>
        </w:rPr>
        <w:t>νση</w:t>
      </w:r>
      <w:proofErr w:type="spellEnd"/>
      <w:r w:rsidRPr="006D308F">
        <w:rPr>
          <w:rFonts w:ascii="Century Gothic" w:hAnsi="Century Gothic"/>
        </w:rPr>
        <w:t xml:space="preserve"> (!) αναβιώνοντας μαύρ</w:t>
      </w:r>
      <w:r w:rsidR="00826C5B" w:rsidRPr="006D308F">
        <w:rPr>
          <w:rFonts w:ascii="Century Gothic" w:hAnsi="Century Gothic"/>
        </w:rPr>
        <w:t>ες εποχές!</w:t>
      </w:r>
      <w:r w:rsidRPr="006D308F">
        <w:rPr>
          <w:rFonts w:ascii="Century Gothic" w:hAnsi="Century Gothic"/>
        </w:rPr>
        <w:t xml:space="preserve"> </w:t>
      </w:r>
      <w:r w:rsidR="006D308F">
        <w:rPr>
          <w:rFonts w:ascii="Century Gothic" w:hAnsi="Century Gothic"/>
        </w:rPr>
        <w:t xml:space="preserve">(Θυμίζουμε την </w:t>
      </w:r>
      <w:r w:rsidR="00535176">
        <w:rPr>
          <w:rFonts w:ascii="Century Gothic" w:hAnsi="Century Gothic"/>
        </w:rPr>
        <w:t>μεγάλη</w:t>
      </w:r>
      <w:r w:rsidR="006D308F">
        <w:rPr>
          <w:rFonts w:ascii="Century Gothic" w:hAnsi="Century Gothic"/>
        </w:rPr>
        <w:t xml:space="preserve"> συγκέντρωση εν μέσω καλοκαιριού μόλις ανακοινώθηκε η απόφαση του Εφετείου: </w:t>
      </w:r>
      <w:hyperlink r:id="rId5" w:history="1">
        <w:r w:rsidR="006D308F" w:rsidRPr="006D308F">
          <w:rPr>
            <w:rStyle w:val="-"/>
            <w:rFonts w:ascii="Century Gothic" w:hAnsi="Century Gothic"/>
          </w:rPr>
          <w:t xml:space="preserve">ΔΕΛΤΙΟ ΤΥΠΟΥ ΚΙΝΗΤΟΠΟΙΗΣΗΣ ΣΤΗ ΔΙΠΕ ΔΥΤ. ΑΤΤΙΚΗΣ ΤΗΝ ΤΕΤΑΡΤΗ 31/7 – ΥΠΑΙΘ και ΔΙΠΕ δεν θα ξεμπερδέψουν μαζί μας! Μέχρι τη Νίκη! Να μονιμοποιηθούν άμεσα όλες/οι </w:t>
        </w:r>
        <w:proofErr w:type="spellStart"/>
        <w:r w:rsidR="006D308F" w:rsidRPr="006D308F">
          <w:rPr>
            <w:rStyle w:val="-"/>
            <w:rFonts w:ascii="Century Gothic" w:hAnsi="Century Gothic"/>
          </w:rPr>
          <w:t>οι</w:t>
        </w:r>
        <w:proofErr w:type="spellEnd"/>
        <w:r w:rsidR="006D308F" w:rsidRPr="006D308F">
          <w:rPr>
            <w:rStyle w:val="-"/>
            <w:rFonts w:ascii="Century Gothic" w:hAnsi="Century Gothic"/>
          </w:rPr>
          <w:t xml:space="preserve"> νεοδιόριστες και νεοδιόριστοι</w:t>
        </w:r>
      </w:hyperlink>
      <w:r w:rsidR="006D308F">
        <w:rPr>
          <w:rFonts w:ascii="Century Gothic" w:hAnsi="Century Gothic"/>
        </w:rPr>
        <w:t>)</w:t>
      </w:r>
    </w:p>
    <w:p w14:paraId="36D2FF28" w14:textId="5C6B1FE9" w:rsidR="00F3173F" w:rsidRDefault="0064250B" w:rsidP="008B0C1E">
      <w:pPr>
        <w:spacing w:after="80" w:line="259" w:lineRule="auto"/>
        <w:ind w:left="-992" w:right="-1049"/>
        <w:jc w:val="both"/>
        <w:rPr>
          <w:rFonts w:ascii="Century Gothic" w:hAnsi="Century Gothic"/>
        </w:rPr>
      </w:pPr>
      <w:r w:rsidRPr="00535176">
        <w:rPr>
          <w:rFonts w:ascii="Century Gothic" w:hAnsi="Century Gothic"/>
          <w:b/>
          <w:bCs/>
        </w:rPr>
        <w:t>Είναι το αποτέλεσμα της πίεσης που ασκήθηκε τόσο στη Δ/</w:t>
      </w:r>
      <w:proofErr w:type="spellStart"/>
      <w:r w:rsidRPr="00535176">
        <w:rPr>
          <w:rFonts w:ascii="Century Gothic" w:hAnsi="Century Gothic"/>
          <w:b/>
          <w:bCs/>
        </w:rPr>
        <w:t>νση</w:t>
      </w:r>
      <w:proofErr w:type="spellEnd"/>
      <w:r w:rsidRPr="00535176">
        <w:rPr>
          <w:rFonts w:ascii="Century Gothic" w:hAnsi="Century Gothic"/>
          <w:b/>
          <w:bCs/>
        </w:rPr>
        <w:t xml:space="preserve"> και στο Υπο</w:t>
      </w:r>
      <w:r w:rsidR="00826C5B" w:rsidRPr="00535176">
        <w:rPr>
          <w:rFonts w:ascii="Century Gothic" w:hAnsi="Century Gothic"/>
          <w:b/>
          <w:bCs/>
        </w:rPr>
        <w:t>υργείο, όσο και στην ίδια τη ΔΟΕ όμως</w:t>
      </w:r>
      <w:r w:rsidRPr="006D308F">
        <w:rPr>
          <w:rFonts w:ascii="Century Gothic" w:hAnsi="Century Gothic"/>
        </w:rPr>
        <w:t>, αφού χρειάστηκαν</w:t>
      </w:r>
      <w:r w:rsidR="00826C5B" w:rsidRPr="006D308F">
        <w:rPr>
          <w:rFonts w:ascii="Century Gothic" w:hAnsi="Century Gothic"/>
        </w:rPr>
        <w:t xml:space="preserve"> </w:t>
      </w:r>
      <w:r w:rsidR="00535176" w:rsidRPr="006D308F">
        <w:rPr>
          <w:rFonts w:ascii="Century Gothic" w:hAnsi="Century Gothic"/>
        </w:rPr>
        <w:t>δυο παραστάσεις εκπροσώπων του ΔΣ του σωματείου μας σε ΔΣ της ΔΟΕ</w:t>
      </w:r>
      <w:r w:rsidR="00F3173F">
        <w:rPr>
          <w:rFonts w:ascii="Century Gothic" w:hAnsi="Century Gothic"/>
        </w:rPr>
        <w:t>,</w:t>
      </w:r>
      <w:r w:rsidR="00535176" w:rsidRPr="006D308F">
        <w:rPr>
          <w:rFonts w:ascii="Century Gothic" w:hAnsi="Century Gothic"/>
        </w:rPr>
        <w:t xml:space="preserve"> για να μας στηρίξει νομικά συνδικαλιστικά με όλα τα μέσα</w:t>
      </w:r>
      <w:r w:rsidR="00F3173F">
        <w:rPr>
          <w:rFonts w:ascii="Century Gothic" w:hAnsi="Century Gothic"/>
        </w:rPr>
        <w:t xml:space="preserve">, όπως αναλυτικά καταθέσαμε </w:t>
      </w:r>
      <w:r w:rsidR="00F3173F">
        <w:rPr>
          <w:rFonts w:ascii="Century Gothic" w:hAnsi="Century Gothic"/>
        </w:rPr>
        <w:t xml:space="preserve">και με έγγραφο που στάλθηκε στα μέλη του ΔΣ της ΔΟΕ στις </w:t>
      </w:r>
      <w:r w:rsidR="00F3173F" w:rsidRPr="006D308F">
        <w:rPr>
          <w:rFonts w:ascii="Century Gothic" w:hAnsi="Century Gothic"/>
        </w:rPr>
        <w:t>22/8</w:t>
      </w:r>
      <w:r w:rsidR="00F3173F">
        <w:rPr>
          <w:rFonts w:ascii="Century Gothic" w:hAnsi="Century Gothic"/>
        </w:rPr>
        <w:t>/24</w:t>
      </w:r>
      <w:r w:rsidR="00F3173F">
        <w:rPr>
          <w:rFonts w:ascii="Century Gothic" w:hAnsi="Century Gothic"/>
        </w:rPr>
        <w:t xml:space="preserve">. Μέχρις στιγμής </w:t>
      </w:r>
      <w:r w:rsidR="00F3173F" w:rsidRPr="00C651D3">
        <w:rPr>
          <w:rFonts w:ascii="Century Gothic" w:hAnsi="Century Gothic"/>
          <w:b/>
          <w:bCs/>
        </w:rPr>
        <w:t xml:space="preserve">έχουμε προχωρήσει σε </w:t>
      </w:r>
      <w:r w:rsidR="00F3173F" w:rsidRPr="00C651D3">
        <w:rPr>
          <w:rFonts w:ascii="Century Gothic" w:hAnsi="Century Gothic"/>
          <w:b/>
          <w:bCs/>
        </w:rPr>
        <w:t xml:space="preserve">εξώδικη διαμαρτυρία </w:t>
      </w:r>
      <w:r w:rsidR="00F3173F" w:rsidRPr="00C651D3">
        <w:rPr>
          <w:rFonts w:ascii="Century Gothic" w:hAnsi="Century Gothic"/>
          <w:b/>
          <w:bCs/>
        </w:rPr>
        <w:t>του συλλόγου μας ενάντια σ</w:t>
      </w:r>
      <w:r w:rsidR="00F3173F" w:rsidRPr="00C651D3">
        <w:rPr>
          <w:rFonts w:ascii="Century Gothic" w:hAnsi="Century Gothic"/>
          <w:b/>
          <w:bCs/>
        </w:rPr>
        <w:t>τη ΔΙΠΕ</w:t>
      </w:r>
      <w:r w:rsidR="00F3173F" w:rsidRPr="00C651D3">
        <w:rPr>
          <w:rFonts w:ascii="Century Gothic" w:hAnsi="Century Gothic"/>
          <w:b/>
          <w:bCs/>
        </w:rPr>
        <w:t xml:space="preserve">, </w:t>
      </w:r>
      <w:r w:rsidR="00F3173F" w:rsidRPr="00C651D3">
        <w:rPr>
          <w:rFonts w:ascii="Century Gothic" w:hAnsi="Century Gothic"/>
          <w:b/>
          <w:bCs/>
        </w:rPr>
        <w:t>παραπομπή</w:t>
      </w:r>
      <w:r w:rsidR="00F3173F" w:rsidRPr="00C651D3">
        <w:rPr>
          <w:rFonts w:ascii="Century Gothic" w:hAnsi="Century Gothic"/>
          <w:b/>
          <w:bCs/>
        </w:rPr>
        <w:t xml:space="preserve"> της ΔΟΕ εναντίον</w:t>
      </w:r>
      <w:r w:rsidR="00F3173F" w:rsidRPr="00C651D3">
        <w:rPr>
          <w:rFonts w:ascii="Century Gothic" w:hAnsi="Century Gothic"/>
          <w:b/>
          <w:bCs/>
        </w:rPr>
        <w:t xml:space="preserve"> της ΔΙΠΕ και του ΥΠΑΙΘ στο τριμελές συμβούλιο συμμόρφωσης στη δικαστική απόφαση και αναμένουμε </w:t>
      </w:r>
      <w:r w:rsidR="00F3173F" w:rsidRPr="00C651D3">
        <w:rPr>
          <w:rFonts w:ascii="Century Gothic" w:hAnsi="Century Gothic"/>
          <w:b/>
          <w:bCs/>
        </w:rPr>
        <w:t xml:space="preserve">η ΔΟΕ να καταθέσει, όπως έχει ήδη αποφασιστεί, </w:t>
      </w:r>
      <w:r w:rsidR="00F3173F" w:rsidRPr="00B925A6">
        <w:rPr>
          <w:rFonts w:ascii="Century Gothic" w:hAnsi="Century Gothic"/>
          <w:b/>
          <w:bCs/>
          <w:u w:val="single"/>
        </w:rPr>
        <w:t xml:space="preserve">μήνυση </w:t>
      </w:r>
      <w:r w:rsidR="00F3173F" w:rsidRPr="00B925A6">
        <w:rPr>
          <w:rFonts w:ascii="Century Gothic" w:hAnsi="Century Gothic"/>
          <w:b/>
          <w:bCs/>
          <w:u w:val="single"/>
        </w:rPr>
        <w:t xml:space="preserve">εναντίον της </w:t>
      </w:r>
      <w:r w:rsidR="00F3173F" w:rsidRPr="00B925A6">
        <w:rPr>
          <w:rFonts w:ascii="Century Gothic" w:hAnsi="Century Gothic"/>
          <w:b/>
          <w:bCs/>
          <w:u w:val="single"/>
        </w:rPr>
        <w:t>Δ/</w:t>
      </w:r>
      <w:proofErr w:type="spellStart"/>
      <w:r w:rsidR="00F3173F" w:rsidRPr="00B925A6">
        <w:rPr>
          <w:rFonts w:ascii="Century Gothic" w:hAnsi="Century Gothic"/>
          <w:b/>
          <w:bCs/>
          <w:u w:val="single"/>
        </w:rPr>
        <w:t>ντρια</w:t>
      </w:r>
      <w:proofErr w:type="spellEnd"/>
      <w:r w:rsidR="00F3173F" w:rsidRPr="00B925A6">
        <w:rPr>
          <w:rFonts w:ascii="Century Gothic" w:hAnsi="Century Gothic"/>
          <w:b/>
          <w:bCs/>
          <w:u w:val="single"/>
        </w:rPr>
        <w:t xml:space="preserve"> </w:t>
      </w:r>
      <w:proofErr w:type="spellStart"/>
      <w:r w:rsidR="00F3173F" w:rsidRPr="00B925A6">
        <w:rPr>
          <w:rFonts w:ascii="Century Gothic" w:hAnsi="Century Gothic"/>
          <w:b/>
          <w:bCs/>
          <w:u w:val="single"/>
        </w:rPr>
        <w:t>Εκπ</w:t>
      </w:r>
      <w:proofErr w:type="spellEnd"/>
      <w:r w:rsidR="00F3173F" w:rsidRPr="00B925A6">
        <w:rPr>
          <w:rFonts w:ascii="Century Gothic" w:hAnsi="Century Gothic"/>
          <w:b/>
          <w:bCs/>
          <w:u w:val="single"/>
        </w:rPr>
        <w:t>/</w:t>
      </w:r>
      <w:proofErr w:type="spellStart"/>
      <w:r w:rsidR="00F3173F" w:rsidRPr="00B925A6">
        <w:rPr>
          <w:rFonts w:ascii="Century Gothic" w:hAnsi="Century Gothic"/>
          <w:b/>
          <w:bCs/>
          <w:u w:val="single"/>
        </w:rPr>
        <w:t>σης</w:t>
      </w:r>
      <w:proofErr w:type="spellEnd"/>
      <w:r w:rsidR="00F3173F" w:rsidRPr="00B925A6">
        <w:rPr>
          <w:rFonts w:ascii="Century Gothic" w:hAnsi="Century Gothic"/>
          <w:b/>
          <w:bCs/>
          <w:u w:val="single"/>
        </w:rPr>
        <w:t xml:space="preserve"> για παράβαση καθήκοντος</w:t>
      </w:r>
      <w:r w:rsidR="00F3173F" w:rsidRPr="00B925A6">
        <w:rPr>
          <w:rFonts w:ascii="Century Gothic" w:hAnsi="Century Gothic"/>
          <w:b/>
          <w:bCs/>
          <w:u w:val="single"/>
        </w:rPr>
        <w:t xml:space="preserve"> σε περίπτωση που δεν υλοποιήσει την σημερινή απόφαση</w:t>
      </w:r>
      <w:r w:rsidR="00F3173F">
        <w:rPr>
          <w:rFonts w:ascii="Century Gothic" w:hAnsi="Century Gothic"/>
        </w:rPr>
        <w:t xml:space="preserve">. Μάλιστα στην απόφαση αναφέρεται ότι </w:t>
      </w:r>
      <w:r w:rsidR="00F3173F">
        <w:rPr>
          <w:rFonts w:ascii="Century Gothic" w:hAnsi="Century Gothic"/>
        </w:rPr>
        <w:t>ορίζεται νέα συνεδρίαση της τριμελούς επιτροπής συμμόρφωσης στις 15/10/25</w:t>
      </w:r>
      <w:r w:rsidR="00F3173F">
        <w:rPr>
          <w:rFonts w:ascii="Century Gothic" w:hAnsi="Century Gothic"/>
        </w:rPr>
        <w:t xml:space="preserve">, η οποία θα εξετάσει και την χρηματική αποζημίωση των εκπαιδευτικών που προσέφυγαν.  </w:t>
      </w:r>
    </w:p>
    <w:p w14:paraId="4FDDD82E" w14:textId="0CBB2D56" w:rsidR="00B925A6" w:rsidRPr="00B925A6" w:rsidRDefault="00B925A6" w:rsidP="00B925A6">
      <w:pPr>
        <w:spacing w:after="80" w:line="259" w:lineRule="auto"/>
        <w:ind w:left="-992" w:right="-1049"/>
        <w:jc w:val="center"/>
        <w:rPr>
          <w:rFonts w:ascii="Century Gothic" w:hAnsi="Century Gothic"/>
          <w:b/>
          <w:bCs/>
          <w:sz w:val="28"/>
          <w:szCs w:val="28"/>
        </w:rPr>
      </w:pPr>
      <w:r w:rsidRPr="00B925A6">
        <w:rPr>
          <w:rFonts w:ascii="Century Gothic" w:hAnsi="Century Gothic"/>
          <w:b/>
          <w:bCs/>
          <w:sz w:val="28"/>
          <w:szCs w:val="28"/>
        </w:rPr>
        <w:t>Η ΕΠΟΜΕΝΗ ΚΙΝΗΤΟΠΟΙΗΣΗ ΣΤΗ ΔΙΠΕ ΔΥΤ. ΑΤΤΙΚΗΣ ΘΑ ΟΛΟΚΛΗΡΩΘΕΙ ΜΕ ΤΗΝ ΠΑΡΑΛΑΒΗ ΤΩΝ ΔΙΑΠΙΣΤΩΤΙΚΩΝ ΠΡΑΞΕΩΝ ΜΟΝΙΜΟΠΟΙΗΣΗΣ ΤΩΝ ΣΥΝΑΔΕΛΦΩΝ/ΙΣΣΩΝ ΜΑΣ, ΑΝΟΙΓΟΝΤΑΣ ΤΟ ΔΡΟΜΟ ΓΙΑ ΟΛΕΣ ΚΑΙ ΟΛΟΥΣ!</w:t>
      </w:r>
    </w:p>
    <w:p w14:paraId="6F103F38" w14:textId="46AF585E" w:rsidR="00826C5B" w:rsidRPr="00C651D3" w:rsidRDefault="00C91AF6" w:rsidP="008B0C1E">
      <w:pPr>
        <w:spacing w:after="80" w:line="259" w:lineRule="auto"/>
        <w:ind w:left="-992" w:right="-1049"/>
        <w:jc w:val="both"/>
        <w:rPr>
          <w:rFonts w:ascii="Century Gothic" w:hAnsi="Century Gothic"/>
          <w:b/>
          <w:bCs/>
        </w:rPr>
      </w:pPr>
      <w:r w:rsidRPr="006D308F">
        <w:rPr>
          <w:rFonts w:ascii="Century Gothic" w:hAnsi="Century Gothic"/>
        </w:rPr>
        <w:t xml:space="preserve">Η </w:t>
      </w:r>
      <w:proofErr w:type="spellStart"/>
      <w:r w:rsidRPr="006D308F">
        <w:rPr>
          <w:rFonts w:ascii="Century Gothic" w:hAnsi="Century Gothic"/>
        </w:rPr>
        <w:t>απονομιμοποίηση</w:t>
      </w:r>
      <w:proofErr w:type="spellEnd"/>
      <w:r w:rsidRPr="006D308F">
        <w:rPr>
          <w:rFonts w:ascii="Century Gothic" w:hAnsi="Century Gothic"/>
        </w:rPr>
        <w:t xml:space="preserve"> της αξιολόγησης και με αυτή τη δικαστική νίκη, όπως και με τις χιλιάδες πειθαρχικών, με τις χιλιάδες υπογραφές απεργών που κόντρα στον εκφοβισμό αντέχουν ανυποχώρητα, </w:t>
      </w:r>
      <w:r w:rsidRPr="00C651D3">
        <w:rPr>
          <w:rFonts w:ascii="Century Gothic" w:hAnsi="Century Gothic"/>
          <w:b/>
          <w:bCs/>
        </w:rPr>
        <w:t xml:space="preserve">δείχνουν πως η μάχη αυτή πρέπει και μπορεί να κερδηθεί και θα το γράψει η ιστορία πως θα γίνει! </w:t>
      </w:r>
    </w:p>
    <w:p w14:paraId="5D563B08" w14:textId="77777777" w:rsidR="00CF192B" w:rsidRPr="006D308F" w:rsidRDefault="00CF192B" w:rsidP="008B0C1E">
      <w:pPr>
        <w:spacing w:after="80" w:line="259" w:lineRule="auto"/>
        <w:ind w:left="-992" w:right="-1049"/>
        <w:rPr>
          <w:rFonts w:ascii="Century Gothic" w:hAnsi="Century Gothic"/>
        </w:rPr>
      </w:pPr>
    </w:p>
    <w:p w14:paraId="50238D21" w14:textId="77777777" w:rsidR="00CF192B" w:rsidRPr="006D308F" w:rsidRDefault="00CF192B" w:rsidP="008B0C1E">
      <w:pPr>
        <w:spacing w:after="80" w:line="259" w:lineRule="auto"/>
        <w:ind w:left="-992" w:right="-1049"/>
        <w:rPr>
          <w:rFonts w:ascii="Century Gothic" w:hAnsi="Century Gothic"/>
        </w:rPr>
      </w:pPr>
    </w:p>
    <w:sectPr w:rsidR="00CF192B" w:rsidRPr="006D308F" w:rsidSect="006D308F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92B"/>
    <w:rsid w:val="000302FE"/>
    <w:rsid w:val="001B2977"/>
    <w:rsid w:val="003A4036"/>
    <w:rsid w:val="00435F46"/>
    <w:rsid w:val="00485B7B"/>
    <w:rsid w:val="00535176"/>
    <w:rsid w:val="0064250B"/>
    <w:rsid w:val="006D308F"/>
    <w:rsid w:val="00826C5B"/>
    <w:rsid w:val="008B0C1E"/>
    <w:rsid w:val="00A23733"/>
    <w:rsid w:val="00A371C3"/>
    <w:rsid w:val="00A83940"/>
    <w:rsid w:val="00B925A6"/>
    <w:rsid w:val="00C651D3"/>
    <w:rsid w:val="00C91AF6"/>
    <w:rsid w:val="00CF192B"/>
    <w:rsid w:val="00F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3C30"/>
  <w15:docId w15:val="{B5BC5B8F-297C-4ABE-9E88-16A39815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308F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D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-e-filis.gr/?p=5955" TargetMode="External"/><Relationship Id="rId4" Type="http://schemas.openxmlformats.org/officeDocument/2006/relationships/hyperlink" Target="http://www.p-e-filis.gr/?p=593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Κονδύλη</dc:creator>
  <cp:lastModifiedBy>vangelitsadin@outlook.com</cp:lastModifiedBy>
  <cp:revision>5</cp:revision>
  <dcterms:created xsi:type="dcterms:W3CDTF">2025-09-11T16:17:00Z</dcterms:created>
  <dcterms:modified xsi:type="dcterms:W3CDTF">2025-09-11T18:41:00Z</dcterms:modified>
</cp:coreProperties>
</file>