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6F10" w14:textId="77777777" w:rsidR="001F5E86" w:rsidRPr="008E5B15" w:rsidRDefault="001F5E86" w:rsidP="001F5E86">
      <w:pPr>
        <w:pBdr>
          <w:top w:val="single" w:sz="4" w:space="0" w:color="000000"/>
          <w:left w:val="single" w:sz="4" w:space="3" w:color="000000"/>
          <w:bottom w:val="single" w:sz="4" w:space="2" w:color="000000"/>
          <w:right w:val="single" w:sz="4" w:space="4" w:color="000000"/>
        </w:pBdr>
        <w:spacing w:after="100" w:line="25" w:lineRule="atLeast"/>
        <w:ind w:left="-142" w:right="-24"/>
        <w:jc w:val="center"/>
        <w:rPr>
          <w:rFonts w:ascii="Century Gothic" w:hAnsi="Century Gothic" w:cs="Calibri"/>
          <w:kern w:val="2"/>
          <w:sz w:val="22"/>
          <w:szCs w:val="22"/>
          <w:lang w:eastAsia="en-US"/>
        </w:rPr>
      </w:pPr>
      <w:r w:rsidRPr="008E5B15">
        <w:rPr>
          <w:rFonts w:ascii="Century Gothic" w:hAnsi="Century Gothic" w:cs="Calibri"/>
          <w:kern w:val="2"/>
          <w:sz w:val="22"/>
          <w:szCs w:val="22"/>
          <w:lang w:eastAsia="en-US"/>
        </w:rPr>
        <w:t xml:space="preserve">       </w:t>
      </w:r>
      <w:r w:rsidRPr="008E5B15">
        <w:rPr>
          <w:rFonts w:ascii="Century Gothic" w:eastAsia="SimSun" w:hAnsi="Century Gothic" w:cs="Arial"/>
          <w:b/>
          <w:bCs/>
          <w:kern w:val="1"/>
          <w:sz w:val="32"/>
          <w:szCs w:val="32"/>
          <w:lang w:eastAsia="ar-SA" w:bidi="hi-IN"/>
        </w:rPr>
        <w:t>Σύλλογος Εκπαιδευτικών Π.Ε. «Ηρώ Κωνσταντοπούλου»</w:t>
      </w:r>
    </w:p>
    <w:p w14:paraId="654997BF" w14:textId="77777777" w:rsidR="001F5E86" w:rsidRPr="008E5B15" w:rsidRDefault="001F5E86" w:rsidP="001F5E86">
      <w:pPr>
        <w:pBdr>
          <w:top w:val="single" w:sz="4" w:space="0" w:color="000000"/>
          <w:left w:val="single" w:sz="4" w:space="3" w:color="000000"/>
          <w:bottom w:val="single" w:sz="4" w:space="2" w:color="000000"/>
          <w:right w:val="single" w:sz="4" w:space="4" w:color="000000"/>
        </w:pBdr>
        <w:spacing w:after="100" w:line="25" w:lineRule="atLeast"/>
        <w:ind w:left="-142" w:right="-24"/>
        <w:jc w:val="center"/>
        <w:rPr>
          <w:rFonts w:ascii="Century Gothic" w:hAnsi="Century Gothic" w:cs="Calibri"/>
          <w:kern w:val="2"/>
          <w:sz w:val="22"/>
          <w:szCs w:val="22"/>
          <w:lang w:eastAsia="en-US"/>
        </w:rPr>
      </w:pPr>
      <w:r w:rsidRPr="008E5B15">
        <w:rPr>
          <w:rFonts w:ascii="Century Gothic" w:eastAsia="SimSun" w:hAnsi="Century Gothic" w:cs="Arial"/>
          <w:b/>
          <w:bCs/>
          <w:kern w:val="1"/>
          <w:sz w:val="32"/>
          <w:szCs w:val="32"/>
          <w:lang w:eastAsia="ar-SA" w:bidi="hi-IN"/>
        </w:rPr>
        <w:t>ΑΝΩ ΛΙΟΣΙΩΝ – ΖΕΦΥΡΙΟΥ – ΦΥΛΗΣ</w:t>
      </w:r>
    </w:p>
    <w:p w14:paraId="534F598B" w14:textId="77777777" w:rsidR="001F5E86" w:rsidRPr="008E5B15" w:rsidRDefault="001F5E86" w:rsidP="001F5E86">
      <w:pPr>
        <w:tabs>
          <w:tab w:val="left" w:pos="6940"/>
        </w:tabs>
        <w:spacing w:line="25" w:lineRule="atLeast"/>
        <w:ind w:left="-142" w:right="-24"/>
        <w:jc w:val="both"/>
        <w:rPr>
          <w:rFonts w:ascii="Century Gothic" w:hAnsi="Century Gothic" w:cs="Calibri"/>
          <w:kern w:val="2"/>
          <w:sz w:val="22"/>
          <w:szCs w:val="22"/>
          <w:lang w:eastAsia="en-US"/>
        </w:rPr>
      </w:pPr>
      <w:r w:rsidRPr="008E5B15">
        <w:rPr>
          <w:rFonts w:ascii="Century Gothic" w:eastAsia="Century Gothic" w:hAnsi="Century Gothic" w:cs="Century Gothic"/>
          <w:kern w:val="1"/>
          <w:sz w:val="22"/>
          <w:szCs w:val="22"/>
          <w:lang w:eastAsia="ar-SA" w:bidi="hi-IN"/>
        </w:rPr>
        <w:t xml:space="preserve"> </w:t>
      </w:r>
      <w:r w:rsidRPr="008E5B15">
        <w:rPr>
          <w:rFonts w:ascii="Century Gothic" w:eastAsia="SimSun" w:hAnsi="Century Gothic" w:cs="Verdana"/>
          <w:b/>
          <w:bCs/>
          <w:kern w:val="1"/>
          <w:sz w:val="22"/>
          <w:szCs w:val="20"/>
          <w:lang w:val="pt-BR" w:eastAsia="ar-SA" w:bidi="hi-IN"/>
        </w:rPr>
        <w:t>SITE</w:t>
      </w:r>
      <w:r w:rsidRPr="008E5B15">
        <w:rPr>
          <w:rFonts w:ascii="Century Gothic" w:eastAsia="SimSun" w:hAnsi="Century Gothic" w:cs="Verdana"/>
          <w:kern w:val="1"/>
          <w:sz w:val="22"/>
          <w:szCs w:val="20"/>
          <w:lang w:eastAsia="ar-SA" w:bidi="hi-IN"/>
        </w:rPr>
        <w:t xml:space="preserve">     </w:t>
      </w:r>
      <w:r w:rsidRPr="008E5B15">
        <w:rPr>
          <w:rFonts w:ascii="Century Gothic" w:eastAsia="SimSun" w:hAnsi="Century Gothic" w:cs="Tahoma"/>
          <w:b/>
          <w:bCs/>
          <w:color w:val="0000FF"/>
          <w:kern w:val="1"/>
          <w:sz w:val="22"/>
          <w:szCs w:val="20"/>
          <w:u w:val="single"/>
          <w:lang w:val="pt-BR" w:eastAsia="en-US" w:bidi="hi-IN"/>
        </w:rPr>
        <w:t>www</w:t>
      </w:r>
      <w:r w:rsidRPr="008E5B15">
        <w:rPr>
          <w:rFonts w:ascii="Century Gothic" w:eastAsia="SimSun" w:hAnsi="Century Gothic" w:cs="Tahoma"/>
          <w:b/>
          <w:bCs/>
          <w:color w:val="0000FF"/>
          <w:kern w:val="1"/>
          <w:sz w:val="22"/>
          <w:szCs w:val="20"/>
          <w:u w:val="single"/>
          <w:lang w:eastAsia="en-US" w:bidi="hi-IN"/>
        </w:rPr>
        <w:t>.</w:t>
      </w:r>
      <w:r w:rsidRPr="008E5B15">
        <w:rPr>
          <w:rFonts w:ascii="Century Gothic" w:eastAsia="SimSun" w:hAnsi="Century Gothic" w:cs="Tahoma"/>
          <w:b/>
          <w:bCs/>
          <w:color w:val="0000FF"/>
          <w:kern w:val="1"/>
          <w:sz w:val="22"/>
          <w:szCs w:val="20"/>
          <w:u w:val="single"/>
          <w:lang w:val="pt-BR" w:eastAsia="en-US" w:bidi="hi-IN"/>
        </w:rPr>
        <w:t>p</w:t>
      </w:r>
      <w:r w:rsidRPr="008E5B15">
        <w:rPr>
          <w:rFonts w:ascii="Century Gothic" w:eastAsia="SimSun" w:hAnsi="Century Gothic" w:cs="Tahoma"/>
          <w:b/>
          <w:bCs/>
          <w:color w:val="0000FF"/>
          <w:kern w:val="1"/>
          <w:sz w:val="22"/>
          <w:szCs w:val="20"/>
          <w:u w:val="single"/>
          <w:lang w:eastAsia="en-US" w:bidi="hi-IN"/>
        </w:rPr>
        <w:t>-</w:t>
      </w:r>
      <w:r w:rsidRPr="008E5B15">
        <w:rPr>
          <w:rFonts w:ascii="Century Gothic" w:eastAsia="SimSun" w:hAnsi="Century Gothic" w:cs="Tahoma"/>
          <w:b/>
          <w:bCs/>
          <w:color w:val="0000FF"/>
          <w:kern w:val="1"/>
          <w:sz w:val="22"/>
          <w:szCs w:val="20"/>
          <w:u w:val="single"/>
          <w:lang w:val="pt-BR" w:eastAsia="en-US" w:bidi="hi-IN"/>
        </w:rPr>
        <w:t>e</w:t>
      </w:r>
      <w:r w:rsidRPr="008E5B15">
        <w:rPr>
          <w:rFonts w:ascii="Century Gothic" w:eastAsia="SimSun" w:hAnsi="Century Gothic" w:cs="Tahoma"/>
          <w:b/>
          <w:bCs/>
          <w:color w:val="0000FF"/>
          <w:kern w:val="1"/>
          <w:sz w:val="22"/>
          <w:szCs w:val="20"/>
          <w:u w:val="single"/>
          <w:lang w:eastAsia="en-US" w:bidi="hi-IN"/>
        </w:rPr>
        <w:t>-</w:t>
      </w:r>
      <w:r w:rsidRPr="008E5B15">
        <w:rPr>
          <w:rFonts w:ascii="Century Gothic" w:eastAsia="SimSun" w:hAnsi="Century Gothic" w:cs="Tahoma"/>
          <w:b/>
          <w:bCs/>
          <w:color w:val="0000FF"/>
          <w:kern w:val="1"/>
          <w:sz w:val="22"/>
          <w:szCs w:val="20"/>
          <w:u w:val="single"/>
          <w:lang w:val="pt-BR" w:eastAsia="en-US" w:bidi="hi-IN"/>
        </w:rPr>
        <w:t>filis</w:t>
      </w:r>
      <w:r w:rsidRPr="008E5B15">
        <w:rPr>
          <w:rFonts w:ascii="Century Gothic" w:eastAsia="SimSun" w:hAnsi="Century Gothic" w:cs="Tahoma"/>
          <w:b/>
          <w:bCs/>
          <w:color w:val="0000FF"/>
          <w:kern w:val="1"/>
          <w:sz w:val="22"/>
          <w:szCs w:val="20"/>
          <w:u w:val="single"/>
          <w:lang w:eastAsia="en-US" w:bidi="hi-IN"/>
        </w:rPr>
        <w:t>.</w:t>
      </w:r>
      <w:r w:rsidRPr="008E5B15">
        <w:rPr>
          <w:rFonts w:ascii="Century Gothic" w:eastAsia="SimSun" w:hAnsi="Century Gothic" w:cs="Tahoma"/>
          <w:b/>
          <w:bCs/>
          <w:color w:val="0000FF"/>
          <w:kern w:val="1"/>
          <w:sz w:val="22"/>
          <w:szCs w:val="20"/>
          <w:u w:val="single"/>
          <w:lang w:val="pt-BR" w:eastAsia="en-US" w:bidi="hi-IN"/>
        </w:rPr>
        <w:t>gr</w:t>
      </w:r>
      <w:r w:rsidRPr="008E5B15">
        <w:rPr>
          <w:rFonts w:ascii="Century Gothic" w:eastAsia="SimSun" w:hAnsi="Century Gothic" w:cs="Verdana"/>
          <w:kern w:val="1"/>
          <w:sz w:val="22"/>
          <w:szCs w:val="20"/>
          <w:lang w:eastAsia="ar-SA" w:bidi="hi-IN"/>
        </w:rPr>
        <w:t xml:space="preserve">                                                          </w:t>
      </w:r>
      <w:r w:rsidRPr="008E5B15">
        <w:rPr>
          <w:rFonts w:ascii="Century Gothic" w:hAnsi="Century Gothic"/>
          <w:kern w:val="2"/>
          <w:sz w:val="22"/>
          <w:szCs w:val="22"/>
          <w:lang w:eastAsia="en-US"/>
        </w:rPr>
        <w:tab/>
        <w:t xml:space="preserve">    </w:t>
      </w:r>
      <w:r w:rsidRPr="008E5B15">
        <w:rPr>
          <w:rFonts w:ascii="Century Gothic" w:eastAsia="SimSun" w:hAnsi="Century Gothic" w:cs="Verdana"/>
          <w:b/>
          <w:bCs/>
          <w:kern w:val="1"/>
          <w:sz w:val="22"/>
          <w:szCs w:val="20"/>
          <w:lang w:eastAsia="ar-SA" w:bidi="hi-IN"/>
        </w:rPr>
        <w:t xml:space="preserve">Άνω Λιόσια </w:t>
      </w:r>
      <w:r w:rsidR="00FE4AA9">
        <w:rPr>
          <w:rFonts w:ascii="Century Gothic" w:eastAsia="SimSun" w:hAnsi="Century Gothic" w:cs="Verdana"/>
          <w:b/>
          <w:bCs/>
          <w:kern w:val="1"/>
          <w:sz w:val="22"/>
          <w:szCs w:val="20"/>
          <w:lang w:eastAsia="ar-SA" w:bidi="hi-IN"/>
        </w:rPr>
        <w:t>11.1</w:t>
      </w:r>
      <w:r w:rsidR="00E72126">
        <w:rPr>
          <w:rFonts w:ascii="Century Gothic" w:eastAsia="SimSun" w:hAnsi="Century Gothic" w:cs="Verdana"/>
          <w:b/>
          <w:bCs/>
          <w:kern w:val="1"/>
          <w:sz w:val="22"/>
          <w:szCs w:val="20"/>
          <w:lang w:eastAsia="ar-SA" w:bidi="hi-IN"/>
        </w:rPr>
        <w:t>2</w:t>
      </w:r>
      <w:r w:rsidRPr="008E5B15">
        <w:rPr>
          <w:rFonts w:ascii="Century Gothic" w:eastAsia="SimSun" w:hAnsi="Century Gothic" w:cs="Verdana"/>
          <w:b/>
          <w:bCs/>
          <w:kern w:val="1"/>
          <w:sz w:val="22"/>
          <w:szCs w:val="20"/>
          <w:lang w:eastAsia="ar-SA" w:bidi="hi-IN"/>
        </w:rPr>
        <w:t>.2025</w:t>
      </w:r>
    </w:p>
    <w:p w14:paraId="262B1D90" w14:textId="77777777" w:rsidR="001F5E86" w:rsidRPr="008E5B15" w:rsidRDefault="001F5E86" w:rsidP="001F5E86">
      <w:pPr>
        <w:tabs>
          <w:tab w:val="left" w:pos="6940"/>
        </w:tabs>
        <w:spacing w:line="25" w:lineRule="atLeast"/>
        <w:ind w:left="-142" w:right="-24"/>
        <w:jc w:val="both"/>
        <w:rPr>
          <w:rFonts w:ascii="Century Gothic" w:hAnsi="Century Gothic" w:cs="Calibri"/>
          <w:kern w:val="2"/>
          <w:sz w:val="22"/>
          <w:szCs w:val="22"/>
          <w:lang w:eastAsia="en-US"/>
        </w:rPr>
      </w:pPr>
      <w:r w:rsidRPr="008E5B15">
        <w:rPr>
          <w:rFonts w:ascii="Century Gothic" w:eastAsia="Century Gothic" w:hAnsi="Century Gothic" w:cs="Century Gothic"/>
          <w:b/>
          <w:bCs/>
          <w:kern w:val="1"/>
          <w:sz w:val="22"/>
          <w:szCs w:val="20"/>
          <w:lang w:eastAsia="ar-SA" w:bidi="hi-IN"/>
        </w:rPr>
        <w:t xml:space="preserve"> </w:t>
      </w:r>
      <w:r w:rsidRPr="008E5B15">
        <w:rPr>
          <w:rFonts w:ascii="Century Gothic" w:eastAsia="SimSun" w:hAnsi="Century Gothic" w:cs="Arial"/>
          <w:b/>
          <w:bCs/>
          <w:kern w:val="1"/>
          <w:sz w:val="22"/>
          <w:szCs w:val="20"/>
          <w:lang w:eastAsia="ar-SA" w:bidi="hi-IN"/>
        </w:rPr>
        <w:t xml:space="preserve">email:   </w:t>
      </w:r>
      <w:r w:rsidRPr="008E5B15">
        <w:rPr>
          <w:rFonts w:ascii="Century Gothic" w:eastAsia="SimSun" w:hAnsi="Century Gothic" w:cs="Verdana"/>
          <w:color w:val="0000FF"/>
          <w:kern w:val="1"/>
          <w:sz w:val="22"/>
          <w:szCs w:val="20"/>
          <w:u w:val="single"/>
          <w:lang w:val="pt-BR" w:eastAsia="en-US" w:bidi="hi-IN"/>
        </w:rPr>
        <w:t>syllogosfilis@</w:t>
      </w:r>
      <w:proofErr w:type="spellStart"/>
      <w:r w:rsidRPr="008E5B15">
        <w:rPr>
          <w:rFonts w:ascii="Century Gothic" w:eastAsia="SimSun" w:hAnsi="Century Gothic" w:cs="Verdana"/>
          <w:color w:val="0000FF"/>
          <w:kern w:val="1"/>
          <w:sz w:val="22"/>
          <w:szCs w:val="20"/>
          <w:u w:val="single"/>
          <w:lang w:eastAsia="en-US" w:bidi="hi-IN"/>
        </w:rPr>
        <w:t>gmail</w:t>
      </w:r>
      <w:proofErr w:type="spellEnd"/>
      <w:r w:rsidRPr="008E5B15">
        <w:rPr>
          <w:rFonts w:ascii="Century Gothic" w:eastAsia="SimSun" w:hAnsi="Century Gothic" w:cs="Verdana"/>
          <w:color w:val="0000FF"/>
          <w:kern w:val="1"/>
          <w:sz w:val="22"/>
          <w:szCs w:val="20"/>
          <w:u w:val="single"/>
          <w:lang w:val="pt-BR" w:eastAsia="en-US" w:bidi="hi-IN"/>
        </w:rPr>
        <w:t>.com</w:t>
      </w:r>
    </w:p>
    <w:p w14:paraId="5F19DEA6" w14:textId="77777777" w:rsidR="00B14CD8" w:rsidRDefault="001F5E86" w:rsidP="001F5E86">
      <w:pPr>
        <w:shd w:val="clear" w:color="auto" w:fill="FFFFFF"/>
        <w:spacing w:after="60" w:line="25" w:lineRule="atLeast"/>
        <w:ind w:left="-142" w:right="-24"/>
        <w:jc w:val="both"/>
        <w:rPr>
          <w:rFonts w:ascii="Century Gothic" w:eastAsia="SimSun" w:hAnsi="Century Gothic" w:cs="Century Gothic"/>
          <w:kern w:val="1"/>
          <w:sz w:val="22"/>
          <w:szCs w:val="20"/>
          <w:lang w:eastAsia="en-US" w:bidi="hi-IN"/>
        </w:rPr>
      </w:pPr>
      <w:r w:rsidRPr="008E5B15">
        <w:rPr>
          <w:rFonts w:ascii="Century Gothic" w:eastAsia="SimSun" w:hAnsi="Century Gothic" w:cs="Century Gothic"/>
          <w:kern w:val="1"/>
          <w:sz w:val="22"/>
          <w:szCs w:val="20"/>
          <w:lang w:eastAsia="en-US" w:bidi="hi-IN"/>
        </w:rPr>
        <w:t xml:space="preserve">Προς:   Τα μέλη του Συλλόγου, ΔΟΕ, Συλλόγους </w:t>
      </w:r>
      <w:proofErr w:type="spellStart"/>
      <w:r w:rsidRPr="008E5B15">
        <w:rPr>
          <w:rFonts w:ascii="Century Gothic" w:eastAsia="SimSun" w:hAnsi="Century Gothic" w:cs="Century Gothic"/>
          <w:kern w:val="1"/>
          <w:sz w:val="22"/>
          <w:szCs w:val="20"/>
          <w:lang w:eastAsia="en-US" w:bidi="hi-IN"/>
        </w:rPr>
        <w:t>Εκ</w:t>
      </w:r>
      <w:r w:rsidR="00B14CD8">
        <w:rPr>
          <w:rFonts w:ascii="Century Gothic" w:eastAsia="SimSun" w:hAnsi="Century Gothic" w:cs="Century Gothic"/>
          <w:kern w:val="1"/>
          <w:sz w:val="22"/>
          <w:szCs w:val="20"/>
          <w:lang w:eastAsia="en-US" w:bidi="hi-IN"/>
        </w:rPr>
        <w:t>π</w:t>
      </w:r>
      <w:proofErr w:type="spellEnd"/>
      <w:r w:rsidR="00B14CD8">
        <w:rPr>
          <w:rFonts w:ascii="Century Gothic" w:eastAsia="SimSun" w:hAnsi="Century Gothic" w:cs="Century Gothic"/>
          <w:kern w:val="1"/>
          <w:sz w:val="22"/>
          <w:szCs w:val="20"/>
          <w:lang w:eastAsia="en-US" w:bidi="hi-IN"/>
        </w:rPr>
        <w:t>/</w:t>
      </w:r>
      <w:proofErr w:type="spellStart"/>
      <w:r w:rsidR="00B14CD8">
        <w:rPr>
          <w:rFonts w:ascii="Century Gothic" w:eastAsia="SimSun" w:hAnsi="Century Gothic" w:cs="Century Gothic"/>
          <w:kern w:val="1"/>
          <w:sz w:val="22"/>
          <w:szCs w:val="20"/>
          <w:lang w:eastAsia="en-US" w:bidi="hi-IN"/>
        </w:rPr>
        <w:t>κών</w:t>
      </w:r>
      <w:proofErr w:type="spellEnd"/>
      <w:r w:rsidR="00B14CD8">
        <w:rPr>
          <w:rFonts w:ascii="Century Gothic" w:eastAsia="SimSun" w:hAnsi="Century Gothic" w:cs="Century Gothic"/>
          <w:kern w:val="1"/>
          <w:sz w:val="22"/>
          <w:szCs w:val="20"/>
          <w:lang w:eastAsia="en-US" w:bidi="hi-IN"/>
        </w:rPr>
        <w:t xml:space="preserve"> Π.Ε., Ε' ΕΛΜΕ Θεσσαλονίκη</w:t>
      </w:r>
    </w:p>
    <w:p w14:paraId="7E7F6F20" w14:textId="77777777" w:rsidR="001F5E86" w:rsidRPr="008E5B15" w:rsidRDefault="001F5E86" w:rsidP="001F5E86">
      <w:pPr>
        <w:shd w:val="clear" w:color="auto" w:fill="FFFFFF"/>
        <w:spacing w:after="60" w:line="25" w:lineRule="atLeast"/>
        <w:ind w:left="-142" w:right="-24"/>
        <w:jc w:val="both"/>
        <w:rPr>
          <w:rFonts w:ascii="Century Gothic" w:hAnsi="Century Gothic" w:cs="Calibri"/>
          <w:kern w:val="2"/>
          <w:sz w:val="22"/>
          <w:szCs w:val="22"/>
          <w:lang w:eastAsia="en-US"/>
        </w:rPr>
      </w:pPr>
      <w:r w:rsidRPr="008E5B15">
        <w:rPr>
          <w:rFonts w:ascii="Century Gothic" w:eastAsia="SimSun" w:hAnsi="Century Gothic" w:cs="Century Gothic"/>
          <w:kern w:val="1"/>
          <w:sz w:val="22"/>
          <w:szCs w:val="20"/>
          <w:lang w:eastAsia="en-US" w:bidi="hi-IN"/>
        </w:rPr>
        <w:t xml:space="preserve"> </w:t>
      </w:r>
    </w:p>
    <w:p w14:paraId="79D7233F" w14:textId="77777777" w:rsidR="00163B37" w:rsidRDefault="00CA0A5B" w:rsidP="00B14CD8">
      <w:pPr>
        <w:ind w:left="284" w:right="425"/>
        <w:jc w:val="center"/>
        <w:rPr>
          <w:rFonts w:ascii="Century Gothic" w:hAnsi="Century Gothic" w:cs="Calibri"/>
          <w:b/>
          <w:bCs/>
          <w:sz w:val="28"/>
          <w:szCs w:val="28"/>
        </w:rPr>
      </w:pPr>
      <w:r>
        <w:rPr>
          <w:rFonts w:ascii="Century Gothic" w:hAnsi="Century Gothic" w:cs="Calibri"/>
          <w:b/>
          <w:bCs/>
          <w:sz w:val="28"/>
          <w:szCs w:val="28"/>
        </w:rPr>
        <w:t xml:space="preserve">Όλες και όλοι στην ΑΠΕΡΓΙΑ ΣΤΙΣ </w:t>
      </w:r>
      <w:r w:rsidR="00E10CE3" w:rsidRPr="00E10CE3">
        <w:rPr>
          <w:rFonts w:ascii="Century Gothic" w:hAnsi="Century Gothic" w:cs="Calibri"/>
          <w:b/>
          <w:bCs/>
          <w:sz w:val="28"/>
          <w:szCs w:val="28"/>
        </w:rPr>
        <w:t>16 Δεκέμβρη</w:t>
      </w:r>
      <w:r w:rsidR="00163B37">
        <w:rPr>
          <w:rFonts w:ascii="Century Gothic" w:hAnsi="Century Gothic" w:cs="Calibri"/>
          <w:b/>
          <w:bCs/>
          <w:sz w:val="28"/>
          <w:szCs w:val="28"/>
        </w:rPr>
        <w:t xml:space="preserve"> </w:t>
      </w:r>
    </w:p>
    <w:p w14:paraId="4D701535" w14:textId="77777777" w:rsidR="00CA0A5B" w:rsidRDefault="00163B37" w:rsidP="00B14CD8">
      <w:pPr>
        <w:ind w:left="284" w:right="425"/>
        <w:jc w:val="center"/>
        <w:rPr>
          <w:rFonts w:ascii="Century Gothic" w:hAnsi="Century Gothic" w:cs="Calibri"/>
          <w:b/>
          <w:bCs/>
          <w:sz w:val="28"/>
          <w:szCs w:val="28"/>
        </w:rPr>
      </w:pPr>
      <w:r>
        <w:rPr>
          <w:rFonts w:ascii="Century Gothic" w:hAnsi="Century Gothic" w:cs="Calibri"/>
          <w:b/>
          <w:bCs/>
          <w:sz w:val="28"/>
          <w:szCs w:val="28"/>
        </w:rPr>
        <w:t>12μμ Πλατεία Κλαυθμώνος</w:t>
      </w:r>
    </w:p>
    <w:p w14:paraId="5FEA6CB1" w14:textId="77777777" w:rsidR="00CA0A5B" w:rsidRDefault="00CA0A5B" w:rsidP="00B14CD8">
      <w:pPr>
        <w:ind w:left="284" w:right="425"/>
        <w:jc w:val="center"/>
        <w:rPr>
          <w:rFonts w:ascii="Century Gothic" w:hAnsi="Century Gothic" w:cs="Calibri"/>
          <w:b/>
          <w:bCs/>
          <w:sz w:val="28"/>
          <w:szCs w:val="28"/>
        </w:rPr>
      </w:pPr>
    </w:p>
    <w:p w14:paraId="3F58A55B" w14:textId="77777777" w:rsidR="00E10CE3" w:rsidRPr="00E10CE3" w:rsidRDefault="00CA0A5B" w:rsidP="00B14CD8">
      <w:pPr>
        <w:ind w:left="284" w:right="425"/>
        <w:jc w:val="center"/>
        <w:rPr>
          <w:rFonts w:ascii="Century Gothic" w:hAnsi="Century Gothic" w:cs="Calibri"/>
          <w:b/>
          <w:bCs/>
          <w:sz w:val="28"/>
          <w:szCs w:val="28"/>
        </w:rPr>
      </w:pPr>
      <w:r>
        <w:rPr>
          <w:rFonts w:ascii="Century Gothic" w:hAnsi="Century Gothic" w:cs="Calibri"/>
          <w:b/>
          <w:bCs/>
          <w:sz w:val="28"/>
          <w:szCs w:val="28"/>
        </w:rPr>
        <w:t xml:space="preserve"> Μ</w:t>
      </w:r>
      <w:r w:rsidR="00E10CE3" w:rsidRPr="00E10CE3">
        <w:rPr>
          <w:rFonts w:ascii="Century Gothic" w:hAnsi="Century Gothic" w:cs="Calibri"/>
          <w:b/>
          <w:bCs/>
          <w:sz w:val="28"/>
          <w:szCs w:val="28"/>
        </w:rPr>
        <w:t>πλόκο στον ματωμένο προϋπολογ</w:t>
      </w:r>
      <w:r>
        <w:rPr>
          <w:rFonts w:ascii="Century Gothic" w:hAnsi="Century Gothic" w:cs="Calibri"/>
          <w:b/>
          <w:bCs/>
          <w:sz w:val="28"/>
          <w:szCs w:val="28"/>
        </w:rPr>
        <w:t xml:space="preserve">ισμό </w:t>
      </w:r>
    </w:p>
    <w:p w14:paraId="46CC72D8" w14:textId="77777777" w:rsidR="004C3BFA" w:rsidRDefault="004C3BFA" w:rsidP="00B14CD8">
      <w:pPr>
        <w:pStyle w:val="ListParagraph"/>
        <w:spacing w:line="276" w:lineRule="auto"/>
        <w:ind w:left="284" w:right="425"/>
        <w:jc w:val="center"/>
        <w:rPr>
          <w:rFonts w:ascii="Century Gothic" w:hAnsi="Century Gothic" w:cs="Calibri"/>
          <w:b/>
          <w:bCs/>
          <w:sz w:val="28"/>
          <w:szCs w:val="28"/>
        </w:rPr>
      </w:pPr>
    </w:p>
    <w:p w14:paraId="2C5E99B1" w14:textId="77777777" w:rsidR="004C3BFA" w:rsidRDefault="004C3BFA" w:rsidP="00B14CD8">
      <w:pPr>
        <w:pStyle w:val="ListParagraph"/>
        <w:spacing w:line="276" w:lineRule="auto"/>
        <w:ind w:left="284" w:right="425"/>
        <w:jc w:val="center"/>
        <w:rPr>
          <w:rFonts w:ascii="Century Gothic" w:hAnsi="Century Gothic" w:cs="Calibri"/>
          <w:b/>
          <w:bCs/>
          <w:sz w:val="28"/>
          <w:szCs w:val="28"/>
        </w:rPr>
      </w:pPr>
    </w:p>
    <w:p w14:paraId="443AF13E" w14:textId="77777777" w:rsidR="004C3BFA" w:rsidRPr="004C3BFA" w:rsidRDefault="00CA0A5B" w:rsidP="00B14CD8">
      <w:pPr>
        <w:pStyle w:val="ListParagraph"/>
        <w:spacing w:line="276" w:lineRule="auto"/>
        <w:ind w:left="284" w:right="425"/>
        <w:jc w:val="center"/>
        <w:rPr>
          <w:rFonts w:ascii="Century Gothic" w:hAnsi="Century Gothic" w:cs="Calibri"/>
          <w:bCs/>
          <w:sz w:val="28"/>
          <w:szCs w:val="28"/>
        </w:rPr>
      </w:pPr>
      <w:r>
        <w:rPr>
          <w:rFonts w:ascii="Century Gothic" w:hAnsi="Century Gothic" w:cs="Calibri"/>
          <w:b/>
          <w:sz w:val="28"/>
          <w:szCs w:val="28"/>
        </w:rPr>
        <w:t xml:space="preserve">Να πάρει πίσω η κυβέρνηση τον </w:t>
      </w:r>
      <w:r w:rsidR="005B2AB9">
        <w:rPr>
          <w:rFonts w:ascii="Century Gothic" w:hAnsi="Century Gothic" w:cs="Calibri"/>
          <w:b/>
          <w:sz w:val="28"/>
          <w:szCs w:val="28"/>
        </w:rPr>
        <w:t>προϋπολογισμό</w:t>
      </w:r>
      <w:r>
        <w:rPr>
          <w:rFonts w:ascii="Century Gothic" w:hAnsi="Century Gothic" w:cs="Calibri"/>
          <w:b/>
          <w:sz w:val="28"/>
          <w:szCs w:val="28"/>
        </w:rPr>
        <w:t xml:space="preserve"> της επίθεσης στα </w:t>
      </w:r>
      <w:r w:rsidR="005B2AB9">
        <w:rPr>
          <w:rFonts w:ascii="Century Gothic" w:hAnsi="Century Gothic" w:cs="Calibri"/>
          <w:b/>
          <w:sz w:val="28"/>
          <w:szCs w:val="28"/>
        </w:rPr>
        <w:t>λαϊκά</w:t>
      </w:r>
      <w:r>
        <w:rPr>
          <w:rFonts w:ascii="Century Gothic" w:hAnsi="Century Gothic" w:cs="Calibri"/>
          <w:b/>
          <w:sz w:val="28"/>
          <w:szCs w:val="28"/>
        </w:rPr>
        <w:t xml:space="preserve"> και εργατικά δικαιώματα</w:t>
      </w:r>
      <w:r w:rsidR="005B2AB9">
        <w:rPr>
          <w:rFonts w:ascii="Century Gothic" w:hAnsi="Century Gothic" w:cs="Calibri"/>
          <w:b/>
          <w:sz w:val="28"/>
          <w:szCs w:val="28"/>
        </w:rPr>
        <w:t>, της φτώχειας και της λιτότητας</w:t>
      </w:r>
      <w:r>
        <w:rPr>
          <w:rFonts w:ascii="Century Gothic" w:hAnsi="Century Gothic" w:cs="Calibri"/>
          <w:b/>
          <w:sz w:val="28"/>
          <w:szCs w:val="28"/>
        </w:rPr>
        <w:t>!</w:t>
      </w:r>
    </w:p>
    <w:p w14:paraId="2445BE7A" w14:textId="77777777" w:rsidR="00E10CE3" w:rsidRDefault="00E10CE3" w:rsidP="00E10CE3">
      <w:pPr>
        <w:ind w:left="284" w:right="425"/>
        <w:jc w:val="both"/>
        <w:rPr>
          <w:rFonts w:ascii="Century Gothic" w:hAnsi="Century Gothic" w:cs="Calibri"/>
          <w:b/>
          <w:bCs/>
          <w:sz w:val="28"/>
          <w:szCs w:val="28"/>
        </w:rPr>
      </w:pPr>
    </w:p>
    <w:p w14:paraId="22A917D4" w14:textId="77777777" w:rsidR="004C3BFA" w:rsidRPr="00E10CE3" w:rsidRDefault="004C3BFA" w:rsidP="00E10CE3">
      <w:pPr>
        <w:ind w:left="284" w:right="425"/>
        <w:jc w:val="both"/>
        <w:rPr>
          <w:rFonts w:ascii="Century Gothic" w:hAnsi="Century Gothic" w:cs="Calibri"/>
          <w:b/>
          <w:bCs/>
          <w:sz w:val="25"/>
          <w:szCs w:val="25"/>
        </w:rPr>
      </w:pPr>
    </w:p>
    <w:p w14:paraId="4C03DAC2" w14:textId="77777777" w:rsidR="00E10CE3" w:rsidRPr="00F04E07" w:rsidRDefault="00E10CE3" w:rsidP="00E10CE3">
      <w:pPr>
        <w:spacing w:line="276" w:lineRule="auto"/>
        <w:ind w:left="284" w:right="425"/>
        <w:jc w:val="center"/>
        <w:rPr>
          <w:rFonts w:ascii="Calibri" w:hAnsi="Calibri" w:cs="Calibri"/>
          <w:b/>
          <w:bCs/>
          <w:sz w:val="25"/>
          <w:szCs w:val="25"/>
        </w:rPr>
      </w:pPr>
    </w:p>
    <w:p w14:paraId="4AEC2DE6" w14:textId="77777777" w:rsidR="008845A7" w:rsidRPr="00E10CE3" w:rsidRDefault="008845A7" w:rsidP="008845A7">
      <w:pPr>
        <w:spacing w:line="276" w:lineRule="auto"/>
        <w:ind w:left="284" w:right="425"/>
        <w:jc w:val="both"/>
        <w:rPr>
          <w:rFonts w:ascii="Century Gothic" w:hAnsi="Century Gothic" w:cs="Calibri"/>
          <w:bCs/>
          <w:sz w:val="22"/>
          <w:szCs w:val="22"/>
        </w:rPr>
      </w:pPr>
      <w:r>
        <w:rPr>
          <w:rFonts w:ascii="Century Gothic" w:hAnsi="Century Gothic" w:cs="Calibri"/>
          <w:bCs/>
          <w:sz w:val="22"/>
          <w:szCs w:val="22"/>
        </w:rPr>
        <w:t>Α</w:t>
      </w:r>
      <w:r w:rsidRPr="00E10CE3">
        <w:rPr>
          <w:rFonts w:ascii="Century Gothic" w:hAnsi="Century Gothic" w:cs="Calibri"/>
          <w:bCs/>
          <w:sz w:val="22"/>
          <w:szCs w:val="22"/>
        </w:rPr>
        <w:t>πέναντι στον νέο ματωμένο προϋπολογισμό</w:t>
      </w:r>
      <w:r w:rsidRPr="00B14CD8">
        <w:rPr>
          <w:rFonts w:ascii="Century Gothic" w:hAnsi="Century Gothic" w:cs="Calibri"/>
          <w:b/>
          <w:bCs/>
          <w:sz w:val="22"/>
          <w:szCs w:val="22"/>
        </w:rPr>
        <w:t>, ΜΠΛΟΚΟ</w:t>
      </w:r>
      <w:r>
        <w:rPr>
          <w:rFonts w:ascii="Century Gothic" w:hAnsi="Century Gothic" w:cs="Calibri"/>
          <w:bCs/>
          <w:sz w:val="22"/>
          <w:szCs w:val="22"/>
        </w:rPr>
        <w:t xml:space="preserve"> παντού</w:t>
      </w:r>
      <w:r w:rsidRPr="00E10CE3">
        <w:rPr>
          <w:rFonts w:ascii="Century Gothic" w:hAnsi="Century Gothic" w:cs="Calibri"/>
          <w:bCs/>
          <w:sz w:val="22"/>
          <w:szCs w:val="22"/>
        </w:rPr>
        <w:t xml:space="preserve"> </w:t>
      </w:r>
      <w:r w:rsidR="002A5DC4">
        <w:rPr>
          <w:rFonts w:ascii="Century Gothic" w:hAnsi="Century Gothic" w:cs="Calibri"/>
          <w:bCs/>
          <w:sz w:val="22"/>
          <w:szCs w:val="22"/>
        </w:rPr>
        <w:t>!</w:t>
      </w:r>
      <w:r w:rsidR="009046EC">
        <w:rPr>
          <w:rFonts w:ascii="Century Gothic" w:hAnsi="Century Gothic" w:cs="Calibri"/>
          <w:bCs/>
          <w:sz w:val="22"/>
          <w:szCs w:val="22"/>
        </w:rPr>
        <w:t xml:space="preserve"> Στις 16 Δεκέμβρη κλείνουμε τα σχολεία  ώστε να μην επιτρέψουμε να εφαρμοστε</w:t>
      </w:r>
      <w:r w:rsidR="005B2AB9">
        <w:rPr>
          <w:rFonts w:ascii="Century Gothic" w:hAnsi="Century Gothic" w:cs="Calibri"/>
          <w:bCs/>
          <w:sz w:val="22"/>
          <w:szCs w:val="22"/>
        </w:rPr>
        <w:t>ί ο</w:t>
      </w:r>
      <w:r w:rsidR="009046EC">
        <w:rPr>
          <w:rFonts w:ascii="Century Gothic" w:hAnsi="Century Gothic" w:cs="Calibri"/>
          <w:bCs/>
          <w:sz w:val="22"/>
          <w:szCs w:val="22"/>
        </w:rPr>
        <w:t xml:space="preserve"> </w:t>
      </w:r>
      <w:r w:rsidR="005B2AB9">
        <w:rPr>
          <w:rFonts w:ascii="Century Gothic" w:hAnsi="Century Gothic" w:cs="Calibri"/>
          <w:bCs/>
          <w:sz w:val="22"/>
          <w:szCs w:val="22"/>
        </w:rPr>
        <w:t>προϋπολογισμός</w:t>
      </w:r>
      <w:r w:rsidR="009046EC">
        <w:rPr>
          <w:rFonts w:ascii="Century Gothic" w:hAnsi="Century Gothic" w:cs="Calibri"/>
          <w:bCs/>
          <w:sz w:val="22"/>
          <w:szCs w:val="22"/>
        </w:rPr>
        <w:t xml:space="preserve"> που θα στερήσει ακόμη περισσότερο κάθε δημόσιο και κοινωνικό αγαθό,</w:t>
      </w:r>
      <w:r w:rsidR="00924E4B">
        <w:rPr>
          <w:rFonts w:ascii="Century Gothic" w:hAnsi="Century Gothic" w:cs="Calibri"/>
          <w:bCs/>
          <w:sz w:val="22"/>
          <w:szCs w:val="22"/>
        </w:rPr>
        <w:t xml:space="preserve"> που θα υποβαθμίσει ακόμη περισσότερο τα σχολεία μας και θα αφαιρέσει σε εμάς και τους μαθητές μας</w:t>
      </w:r>
      <w:r w:rsidR="005B2AB9">
        <w:rPr>
          <w:rFonts w:ascii="Century Gothic" w:hAnsi="Century Gothic" w:cs="Calibri"/>
          <w:bCs/>
          <w:sz w:val="22"/>
          <w:szCs w:val="22"/>
        </w:rPr>
        <w:t xml:space="preserve"> το δικαίωμα</w:t>
      </w:r>
      <w:r w:rsidR="00924E4B">
        <w:rPr>
          <w:rFonts w:ascii="Century Gothic" w:hAnsi="Century Gothic" w:cs="Calibri"/>
          <w:bCs/>
          <w:sz w:val="22"/>
          <w:szCs w:val="22"/>
        </w:rPr>
        <w:t xml:space="preserve"> </w:t>
      </w:r>
      <w:r w:rsidR="009046EC">
        <w:rPr>
          <w:rFonts w:ascii="Century Gothic" w:hAnsi="Century Gothic" w:cs="Calibri"/>
          <w:bCs/>
          <w:sz w:val="22"/>
          <w:szCs w:val="22"/>
        </w:rPr>
        <w:t xml:space="preserve"> </w:t>
      </w:r>
      <w:r w:rsidR="005B2AB9">
        <w:rPr>
          <w:rFonts w:ascii="Century Gothic" w:hAnsi="Century Gothic" w:cs="Calibri"/>
          <w:bCs/>
          <w:sz w:val="22"/>
          <w:szCs w:val="22"/>
        </w:rPr>
        <w:t xml:space="preserve">στην </w:t>
      </w:r>
      <w:r w:rsidR="009046EC">
        <w:rPr>
          <w:rFonts w:ascii="Century Gothic" w:hAnsi="Century Gothic" w:cs="Calibri"/>
          <w:bCs/>
          <w:sz w:val="22"/>
          <w:szCs w:val="22"/>
        </w:rPr>
        <w:t xml:space="preserve"> ελπίδα</w:t>
      </w:r>
      <w:r w:rsidR="005B2AB9">
        <w:rPr>
          <w:rFonts w:ascii="Century Gothic" w:hAnsi="Century Gothic" w:cs="Calibri"/>
          <w:bCs/>
          <w:sz w:val="22"/>
          <w:szCs w:val="22"/>
        </w:rPr>
        <w:t xml:space="preserve"> ότι θα ζήσουμε </w:t>
      </w:r>
      <w:r w:rsidR="009046EC">
        <w:rPr>
          <w:rFonts w:ascii="Century Gothic" w:hAnsi="Century Gothic" w:cs="Calibri"/>
          <w:bCs/>
          <w:sz w:val="22"/>
          <w:szCs w:val="22"/>
        </w:rPr>
        <w:t xml:space="preserve"> μια ζωή με </w:t>
      </w:r>
      <w:r w:rsidR="005B2AB9">
        <w:rPr>
          <w:rFonts w:ascii="Century Gothic" w:hAnsi="Century Gothic" w:cs="Calibri"/>
          <w:bCs/>
          <w:sz w:val="22"/>
          <w:szCs w:val="22"/>
        </w:rPr>
        <w:t>αξιοπρέπεια</w:t>
      </w:r>
      <w:r w:rsidR="00924E4B">
        <w:rPr>
          <w:rFonts w:ascii="Century Gothic" w:hAnsi="Century Gothic" w:cs="Calibri"/>
          <w:bCs/>
          <w:sz w:val="22"/>
          <w:szCs w:val="22"/>
        </w:rPr>
        <w:t xml:space="preserve">! </w:t>
      </w:r>
      <w:r w:rsidR="009046EC">
        <w:rPr>
          <w:rFonts w:ascii="Century Gothic" w:hAnsi="Century Gothic" w:cs="Calibri"/>
          <w:bCs/>
          <w:sz w:val="22"/>
          <w:szCs w:val="22"/>
        </w:rPr>
        <w:t xml:space="preserve">  </w:t>
      </w:r>
      <w:r w:rsidR="00B14CD8">
        <w:rPr>
          <w:rFonts w:ascii="Century Gothic" w:hAnsi="Century Gothic" w:cs="Calibri"/>
          <w:bCs/>
          <w:sz w:val="22"/>
          <w:szCs w:val="22"/>
        </w:rPr>
        <w:t>Ν</w:t>
      </w:r>
      <w:r w:rsidRPr="00E10CE3">
        <w:rPr>
          <w:rFonts w:ascii="Century Gothic" w:hAnsi="Century Gothic" w:cs="Calibri"/>
          <w:bCs/>
          <w:sz w:val="22"/>
          <w:szCs w:val="22"/>
        </w:rPr>
        <w:t xml:space="preserve">α βγούμε αποφασιστικά </w:t>
      </w:r>
      <w:r w:rsidR="002A5DC4">
        <w:rPr>
          <w:rFonts w:ascii="Century Gothic" w:hAnsi="Century Gothic" w:cs="Calibri"/>
          <w:bCs/>
          <w:sz w:val="22"/>
          <w:szCs w:val="22"/>
        </w:rPr>
        <w:t>απέναντι  στην κυβέρνηση  και</w:t>
      </w:r>
      <w:r w:rsidRPr="00E10CE3">
        <w:rPr>
          <w:rFonts w:ascii="Century Gothic" w:hAnsi="Century Gothic" w:cs="Calibri"/>
          <w:bCs/>
          <w:sz w:val="22"/>
          <w:szCs w:val="22"/>
        </w:rPr>
        <w:t xml:space="preserve"> την πολιτική αυτή! </w:t>
      </w:r>
    </w:p>
    <w:p w14:paraId="61A9C032" w14:textId="77777777" w:rsidR="00B14CD8" w:rsidRDefault="005B2AB9" w:rsidP="0045698D">
      <w:pPr>
        <w:spacing w:line="276" w:lineRule="auto"/>
        <w:ind w:left="284" w:right="425"/>
        <w:jc w:val="both"/>
        <w:rPr>
          <w:rFonts w:ascii="Century Gothic" w:hAnsi="Century Gothic" w:cs="Calibri"/>
          <w:bCs/>
          <w:sz w:val="22"/>
          <w:szCs w:val="22"/>
        </w:rPr>
      </w:pPr>
      <w:r>
        <w:rPr>
          <w:rFonts w:ascii="Century Gothic" w:hAnsi="Century Gothic" w:cs="Calibri"/>
          <w:bCs/>
          <w:sz w:val="22"/>
          <w:szCs w:val="22"/>
        </w:rPr>
        <w:t>Ήρθε</w:t>
      </w:r>
      <w:r w:rsidR="00924E4B">
        <w:rPr>
          <w:rFonts w:ascii="Century Gothic" w:hAnsi="Century Gothic" w:cs="Calibri"/>
          <w:bCs/>
          <w:sz w:val="22"/>
          <w:szCs w:val="22"/>
        </w:rPr>
        <w:t xml:space="preserve"> η ώρα να μπλοκάρουμε τις προσταγές της</w:t>
      </w:r>
      <w:r w:rsidR="002A5DC4">
        <w:rPr>
          <w:rFonts w:ascii="Century Gothic" w:hAnsi="Century Gothic" w:cs="Calibri"/>
          <w:bCs/>
          <w:sz w:val="22"/>
          <w:szCs w:val="22"/>
        </w:rPr>
        <w:t xml:space="preserve"> ΕΕ</w:t>
      </w:r>
      <w:r w:rsidR="00924E4B">
        <w:rPr>
          <w:rFonts w:ascii="Century Gothic" w:hAnsi="Century Gothic" w:cs="Calibri"/>
          <w:bCs/>
          <w:sz w:val="22"/>
          <w:szCs w:val="22"/>
        </w:rPr>
        <w:t xml:space="preserve"> που επιβάλλει</w:t>
      </w:r>
      <w:r w:rsidR="002A5DC4">
        <w:rPr>
          <w:rFonts w:ascii="Century Gothic" w:hAnsi="Century Gothic" w:cs="Calibri"/>
          <w:bCs/>
          <w:sz w:val="22"/>
          <w:szCs w:val="22"/>
        </w:rPr>
        <w:t xml:space="preserve"> </w:t>
      </w:r>
      <w:r w:rsidR="00924E4B">
        <w:rPr>
          <w:rFonts w:ascii="Century Gothic" w:hAnsi="Century Gothic" w:cs="Calibri"/>
          <w:bCs/>
          <w:sz w:val="22"/>
          <w:szCs w:val="22"/>
        </w:rPr>
        <w:t xml:space="preserve"> μόνο περικοπές</w:t>
      </w:r>
      <w:r w:rsidR="009A576E">
        <w:rPr>
          <w:rFonts w:ascii="Century Gothic" w:hAnsi="Century Gothic" w:cs="Calibri"/>
          <w:bCs/>
          <w:sz w:val="22"/>
          <w:szCs w:val="22"/>
        </w:rPr>
        <w:t xml:space="preserve"> ,να μπλοκάρουμε την  οικονομία πολέμου  και κάθε σκέψη εμπλοκής της χώρας μας σε πολεμικά γεγονότα</w:t>
      </w:r>
      <w:r w:rsidR="0045698D">
        <w:rPr>
          <w:rFonts w:ascii="Century Gothic" w:hAnsi="Century Gothic" w:cs="Calibri"/>
          <w:bCs/>
          <w:sz w:val="22"/>
          <w:szCs w:val="22"/>
        </w:rPr>
        <w:t xml:space="preserve"> </w:t>
      </w:r>
      <w:r w:rsidR="002F377F">
        <w:rPr>
          <w:rFonts w:ascii="Century Gothic" w:hAnsi="Century Gothic" w:cs="Calibri"/>
          <w:bCs/>
          <w:sz w:val="22"/>
          <w:szCs w:val="22"/>
        </w:rPr>
        <w:t>. Ν</w:t>
      </w:r>
      <w:r w:rsidR="009A576E">
        <w:rPr>
          <w:rFonts w:ascii="Century Gothic" w:hAnsi="Century Gothic" w:cs="Calibri"/>
          <w:bCs/>
          <w:sz w:val="22"/>
          <w:szCs w:val="22"/>
        </w:rPr>
        <w:t>α μπλοκάρουμε την αδικία</w:t>
      </w:r>
      <w:r w:rsidR="00F23E2B">
        <w:rPr>
          <w:rFonts w:ascii="Century Gothic" w:hAnsi="Century Gothic" w:cs="Calibri"/>
          <w:bCs/>
          <w:sz w:val="22"/>
          <w:szCs w:val="22"/>
        </w:rPr>
        <w:t>,</w:t>
      </w:r>
      <w:r w:rsidR="009A576E">
        <w:rPr>
          <w:rFonts w:ascii="Century Gothic" w:hAnsi="Century Gothic" w:cs="Calibri"/>
          <w:bCs/>
          <w:sz w:val="22"/>
          <w:szCs w:val="22"/>
        </w:rPr>
        <w:t xml:space="preserve"> την βία και την καταστολή</w:t>
      </w:r>
      <w:r w:rsidR="00F23E2B">
        <w:rPr>
          <w:rFonts w:ascii="Century Gothic" w:hAnsi="Century Gothic" w:cs="Calibri"/>
          <w:bCs/>
          <w:sz w:val="22"/>
          <w:szCs w:val="22"/>
        </w:rPr>
        <w:t xml:space="preserve"> του κράτους απέναντι σε κάθε δίκαιη διεκδίκηση του κόσμου της </w:t>
      </w:r>
      <w:r w:rsidR="003B792F">
        <w:rPr>
          <w:rFonts w:ascii="Century Gothic" w:hAnsi="Century Gothic" w:cs="Calibri"/>
          <w:bCs/>
          <w:sz w:val="22"/>
          <w:szCs w:val="22"/>
        </w:rPr>
        <w:t>δουλειάς , να μπλοκάρουμε την διάλυση της δημόσιας παιδείας και του πρωτογενούς τομέα παραγωγής!</w:t>
      </w:r>
    </w:p>
    <w:p w14:paraId="483F30BB" w14:textId="77777777" w:rsidR="003B792F" w:rsidRDefault="003B792F" w:rsidP="0045698D">
      <w:pPr>
        <w:spacing w:line="276" w:lineRule="auto"/>
        <w:ind w:left="284" w:right="425"/>
        <w:jc w:val="both"/>
        <w:rPr>
          <w:rFonts w:ascii="Century Gothic" w:hAnsi="Century Gothic" w:cs="Calibri"/>
          <w:bCs/>
          <w:sz w:val="22"/>
          <w:szCs w:val="22"/>
        </w:rPr>
      </w:pPr>
    </w:p>
    <w:p w14:paraId="3B3D455C" w14:textId="77777777" w:rsidR="00B14CD8" w:rsidRDefault="003B792F" w:rsidP="003B792F">
      <w:pPr>
        <w:spacing w:line="276" w:lineRule="auto"/>
        <w:ind w:left="284" w:right="425"/>
        <w:jc w:val="center"/>
        <w:rPr>
          <w:rFonts w:ascii="Century Gothic" w:hAnsi="Century Gothic" w:cs="Calibri"/>
          <w:b/>
          <w:bCs/>
          <w:sz w:val="28"/>
          <w:szCs w:val="28"/>
        </w:rPr>
      </w:pPr>
      <w:r w:rsidRPr="003B792F">
        <w:rPr>
          <w:rFonts w:ascii="Century Gothic" w:hAnsi="Century Gothic" w:cs="Calibri"/>
          <w:b/>
          <w:bCs/>
          <w:sz w:val="28"/>
          <w:szCs w:val="28"/>
        </w:rPr>
        <w:t>Μπλόκο στην ασφυξία! Για να αναπνεύσουμε πρέπει να τους ανατρέψουμε!</w:t>
      </w:r>
    </w:p>
    <w:p w14:paraId="389AA294" w14:textId="77777777" w:rsidR="003B792F" w:rsidRPr="003B792F" w:rsidRDefault="003B792F" w:rsidP="003B792F">
      <w:pPr>
        <w:spacing w:line="276" w:lineRule="auto"/>
        <w:ind w:left="284" w:right="425"/>
        <w:jc w:val="center"/>
        <w:rPr>
          <w:rFonts w:ascii="Century Gothic" w:hAnsi="Century Gothic" w:cs="Calibri"/>
          <w:b/>
          <w:bCs/>
          <w:sz w:val="28"/>
          <w:szCs w:val="28"/>
        </w:rPr>
      </w:pPr>
    </w:p>
    <w:p w14:paraId="1F5BDE89" w14:textId="77777777" w:rsidR="00E10CE3" w:rsidRPr="0045698D" w:rsidRDefault="00E10CE3" w:rsidP="0045698D">
      <w:pPr>
        <w:spacing w:line="276" w:lineRule="auto"/>
        <w:ind w:left="284" w:right="425"/>
        <w:jc w:val="both"/>
        <w:rPr>
          <w:rFonts w:ascii="Century Gothic" w:hAnsi="Century Gothic" w:cs="Calibri"/>
          <w:bCs/>
          <w:sz w:val="22"/>
          <w:szCs w:val="22"/>
        </w:rPr>
      </w:pPr>
      <w:r w:rsidRPr="00E10CE3">
        <w:rPr>
          <w:rFonts w:ascii="Century Gothic" w:hAnsi="Century Gothic" w:cs="Calibri"/>
          <w:b/>
          <w:sz w:val="22"/>
          <w:szCs w:val="22"/>
        </w:rPr>
        <w:t>Στον προϋπολογισμό του 2026:</w:t>
      </w:r>
    </w:p>
    <w:p w14:paraId="2274EE49" w14:textId="77777777" w:rsidR="00E10CE3" w:rsidRPr="00E10CE3" w:rsidRDefault="00E10CE3" w:rsidP="00E10CE3">
      <w:pPr>
        <w:pStyle w:val="ListParagraph"/>
        <w:numPr>
          <w:ilvl w:val="0"/>
          <w:numId w:val="2"/>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 xml:space="preserve">Η ματωμένη φορολογία συνεχίζεται για να επιτευχθούν τα </w:t>
      </w:r>
      <w:proofErr w:type="spellStart"/>
      <w:r w:rsidRPr="00E10CE3">
        <w:rPr>
          <w:rFonts w:ascii="Century Gothic" w:hAnsi="Century Gothic" w:cs="Calibri"/>
          <w:bCs/>
          <w:sz w:val="22"/>
          <w:szCs w:val="22"/>
        </w:rPr>
        <w:t>υπερπλεονάσματα</w:t>
      </w:r>
      <w:proofErr w:type="spellEnd"/>
      <w:r w:rsidRPr="00E10CE3">
        <w:rPr>
          <w:rFonts w:ascii="Century Gothic" w:hAnsi="Century Gothic" w:cs="Calibri"/>
          <w:bCs/>
          <w:sz w:val="22"/>
          <w:szCs w:val="22"/>
        </w:rPr>
        <w:t xml:space="preserve"> που επιβάλλει η αποπληρωμή χρέους και η διασφάλιση των κερδών των τραπεζών, ενώ οι μισθοί παραμένουν καταποντισμένοι και η ακρίβεια καλπάζει</w:t>
      </w:r>
    </w:p>
    <w:p w14:paraId="7AE6290D" w14:textId="77777777" w:rsidR="00E10CE3" w:rsidRPr="00E10CE3" w:rsidRDefault="00E10CE3" w:rsidP="00E10CE3">
      <w:pPr>
        <w:pStyle w:val="ListParagraph"/>
        <w:numPr>
          <w:ilvl w:val="0"/>
          <w:numId w:val="2"/>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21 δισ. Ευρώ θα δοθούν στην πολεμική βιομηχανία ενώ φοροαπαλλαγή 100% θα δοθεί σε όσες εταιρίες και βιομηχανίες μπουν στο πρόγραμμα SAFE (βλ. μέταλλο, ναυπηγεία κ.α.) και να επενδύσουν στην οικονομία πολέμου</w:t>
      </w:r>
    </w:p>
    <w:p w14:paraId="6AC1E350" w14:textId="77777777" w:rsidR="00E10CE3" w:rsidRPr="00E10CE3" w:rsidRDefault="00E10CE3" w:rsidP="00E10CE3">
      <w:pPr>
        <w:pStyle w:val="ListParagraph"/>
        <w:numPr>
          <w:ilvl w:val="0"/>
          <w:numId w:val="2"/>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 xml:space="preserve">Αύξηση στρατιωτικών δαπανών για το ΝΑΤΟ </w:t>
      </w:r>
    </w:p>
    <w:p w14:paraId="2B3A5D30" w14:textId="77777777" w:rsidR="00E10CE3" w:rsidRPr="00E10CE3" w:rsidRDefault="00E10CE3" w:rsidP="00E10CE3">
      <w:pPr>
        <w:pStyle w:val="ListParagraph"/>
        <w:numPr>
          <w:ilvl w:val="0"/>
          <w:numId w:val="2"/>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Το μοίρασμα της φτώχειας μένει στο 1,7 δις. Μισθοί καθηλωμένοι, προσλήψεις με το σταγονόμετρο, 13ωρα και εντατικοποίηση της εργασίας, μαζί με ελαστική εργασία - συμβασιούχους, τσάκισμα των ΣΣΕ, μεροκάματα της πείνας και του τρόμου.</w:t>
      </w:r>
    </w:p>
    <w:p w14:paraId="7915CE34" w14:textId="77777777" w:rsidR="003B792F" w:rsidRDefault="00E10CE3" w:rsidP="003B792F">
      <w:pPr>
        <w:pStyle w:val="ListParagraph"/>
        <w:numPr>
          <w:ilvl w:val="0"/>
          <w:numId w:val="2"/>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Δώρο 300 εκατ. ευρώ θα λάβουν οι εφοπλιστές για το “πρασίνισμα” του στόλου τους και αφορολόγητο πετρέλαιο για να μεταφέρουν το αμερικάνικο LNG.</w:t>
      </w:r>
    </w:p>
    <w:p w14:paraId="5494A3F0" w14:textId="77777777" w:rsidR="003B792F" w:rsidRPr="003B792F" w:rsidRDefault="003B792F" w:rsidP="005445CC">
      <w:pPr>
        <w:pStyle w:val="ListParagraph"/>
        <w:spacing w:line="276" w:lineRule="auto"/>
        <w:ind w:left="644" w:right="425"/>
        <w:jc w:val="both"/>
        <w:rPr>
          <w:rFonts w:ascii="Century Gothic" w:hAnsi="Century Gothic" w:cs="Calibri"/>
          <w:bCs/>
          <w:sz w:val="22"/>
          <w:szCs w:val="22"/>
        </w:rPr>
      </w:pPr>
    </w:p>
    <w:p w14:paraId="6562228D" w14:textId="77777777" w:rsidR="00E10CE3" w:rsidRPr="00E10CE3" w:rsidRDefault="00E10CE3" w:rsidP="00E10CE3">
      <w:pPr>
        <w:pStyle w:val="ListParagraph"/>
        <w:spacing w:line="276" w:lineRule="auto"/>
        <w:ind w:left="284" w:right="425"/>
        <w:jc w:val="both"/>
        <w:rPr>
          <w:rFonts w:ascii="Century Gothic" w:hAnsi="Century Gothic" w:cs="Calibri"/>
          <w:bCs/>
          <w:sz w:val="22"/>
          <w:szCs w:val="22"/>
        </w:rPr>
      </w:pPr>
      <w:r w:rsidRPr="00E10CE3">
        <w:rPr>
          <w:rFonts w:ascii="Century Gothic" w:hAnsi="Century Gothic" w:cs="Calibri"/>
          <w:bCs/>
          <w:sz w:val="22"/>
          <w:szCs w:val="22"/>
        </w:rPr>
        <w:lastRenderedPageBreak/>
        <w:t xml:space="preserve">Την ίδια στιγμή σε δεκάδες σημεία της χώρας αποφασιστικά μπλόκα αγροτών δίνουν αγώνα επιβίωσης. Είμαστε μαζί τους! </w:t>
      </w:r>
      <w:r w:rsidRPr="00E10CE3">
        <w:rPr>
          <w:rFonts w:ascii="Century Gothic" w:hAnsi="Century Gothic" w:cs="Calibri"/>
          <w:b/>
          <w:sz w:val="22"/>
          <w:szCs w:val="22"/>
        </w:rPr>
        <w:t>Ενώνουμε τη φωνή μας απεργιακά με τους αγρότες που σπάνε στην πράξη την τρομοκρατία της κυβέρνησης</w:t>
      </w:r>
      <w:r w:rsidRPr="00E10CE3">
        <w:rPr>
          <w:rFonts w:ascii="Century Gothic" w:hAnsi="Century Gothic" w:cs="Calibri"/>
          <w:bCs/>
          <w:sz w:val="22"/>
          <w:szCs w:val="22"/>
        </w:rPr>
        <w:t>, η οποία, αντί να ικανοποιήσει τα δίκαια αιτήματά τους, απαντά με ΜΑΤ, χημικά, ξύλο και συλλήψεις.</w:t>
      </w:r>
    </w:p>
    <w:p w14:paraId="00D45870" w14:textId="77777777" w:rsidR="00E10CE3" w:rsidRPr="00E10CE3" w:rsidRDefault="00E10CE3" w:rsidP="00E10CE3">
      <w:pPr>
        <w:pStyle w:val="ListParagraph"/>
        <w:spacing w:line="276" w:lineRule="auto"/>
        <w:ind w:left="284" w:right="425"/>
        <w:jc w:val="both"/>
        <w:rPr>
          <w:rFonts w:ascii="Century Gothic" w:hAnsi="Century Gothic" w:cs="Calibri"/>
          <w:bCs/>
          <w:sz w:val="22"/>
          <w:szCs w:val="22"/>
        </w:rPr>
      </w:pPr>
      <w:r w:rsidRPr="00E10CE3">
        <w:rPr>
          <w:rFonts w:ascii="Century Gothic" w:hAnsi="Century Gothic" w:cs="Calibri"/>
          <w:bCs/>
          <w:sz w:val="22"/>
          <w:szCs w:val="22"/>
        </w:rPr>
        <w:t xml:space="preserve">Χαιρετίζουμε τους διοικητικούς υπαλλήλους του ΕΚΠΑ που αποφάσισαν ΑΠΕΡΓΙΑ-ΑΠΟΧΗ από τις διαγραφές φοιτητών ενάντια στην ιδιωτικοποίηση και την φτηνή κι ευέλικτη εκπαίδευση για λίγους κι εκλεκτούς. </w:t>
      </w:r>
    </w:p>
    <w:p w14:paraId="6D5172AA" w14:textId="77777777" w:rsidR="00E10CE3" w:rsidRPr="00E10CE3" w:rsidRDefault="00E10CE3" w:rsidP="00E10CE3">
      <w:pPr>
        <w:pStyle w:val="ListParagraph"/>
        <w:spacing w:line="276" w:lineRule="auto"/>
        <w:ind w:left="284" w:right="425"/>
        <w:jc w:val="both"/>
        <w:rPr>
          <w:rFonts w:ascii="Century Gothic" w:hAnsi="Century Gothic" w:cs="Calibri"/>
          <w:bCs/>
          <w:sz w:val="22"/>
          <w:szCs w:val="22"/>
        </w:rPr>
      </w:pPr>
    </w:p>
    <w:p w14:paraId="68A8C384" w14:textId="77777777" w:rsidR="00E10CE3" w:rsidRPr="00E10CE3" w:rsidRDefault="00E10CE3" w:rsidP="00E10CE3">
      <w:pPr>
        <w:pStyle w:val="ListParagraph"/>
        <w:numPr>
          <w:ilvl w:val="0"/>
          <w:numId w:val="2"/>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 xml:space="preserve">Καλούμε φοιτητές, εκπαιδευτικούς, εργαζόμενους γονείς σε </w:t>
      </w:r>
      <w:proofErr w:type="spellStart"/>
      <w:r w:rsidRPr="00E10CE3">
        <w:rPr>
          <w:rFonts w:ascii="Century Gothic" w:hAnsi="Century Gothic" w:cs="Calibri"/>
          <w:bCs/>
          <w:sz w:val="22"/>
          <w:szCs w:val="22"/>
        </w:rPr>
        <w:t>συστράτευση</w:t>
      </w:r>
      <w:proofErr w:type="spellEnd"/>
      <w:r w:rsidRPr="00E10CE3">
        <w:rPr>
          <w:rFonts w:ascii="Century Gothic" w:hAnsi="Century Gothic" w:cs="Calibri"/>
          <w:bCs/>
          <w:sz w:val="22"/>
          <w:szCs w:val="22"/>
        </w:rPr>
        <w:t xml:space="preserve"> και </w:t>
      </w:r>
      <w:proofErr w:type="spellStart"/>
      <w:r w:rsidRPr="00E10CE3">
        <w:rPr>
          <w:rFonts w:ascii="Century Gothic" w:hAnsi="Century Gothic" w:cs="Calibri"/>
          <w:bCs/>
          <w:sz w:val="22"/>
          <w:szCs w:val="22"/>
        </w:rPr>
        <w:t>πανεκπαιδευτικό</w:t>
      </w:r>
      <w:proofErr w:type="spellEnd"/>
      <w:r w:rsidRPr="00E10CE3">
        <w:rPr>
          <w:rFonts w:ascii="Century Gothic" w:hAnsi="Century Gothic" w:cs="Calibri"/>
          <w:bCs/>
          <w:sz w:val="22"/>
          <w:szCs w:val="22"/>
        </w:rPr>
        <w:t xml:space="preserve"> πανεργατικό αγώνα ανατροπής των απαράδεκτων μέτρων. </w:t>
      </w:r>
    </w:p>
    <w:p w14:paraId="2D618994" w14:textId="77777777" w:rsidR="00E10CE3" w:rsidRPr="00E10CE3" w:rsidRDefault="00E10CE3" w:rsidP="00E10CE3">
      <w:pPr>
        <w:pStyle w:val="ListParagraph"/>
        <w:numPr>
          <w:ilvl w:val="0"/>
          <w:numId w:val="2"/>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Καλούμε</w:t>
      </w:r>
      <w:r w:rsidR="005B2AB9">
        <w:rPr>
          <w:rFonts w:ascii="Century Gothic" w:hAnsi="Century Gothic" w:cs="Calibri"/>
          <w:bCs/>
          <w:sz w:val="22"/>
          <w:szCs w:val="22"/>
        </w:rPr>
        <w:t xml:space="preserve"> και </w:t>
      </w:r>
      <w:r w:rsidRPr="00E10CE3">
        <w:rPr>
          <w:rFonts w:ascii="Century Gothic" w:hAnsi="Century Gothic" w:cs="Calibri"/>
          <w:bCs/>
          <w:sz w:val="22"/>
          <w:szCs w:val="22"/>
        </w:rPr>
        <w:t xml:space="preserve"> </w:t>
      </w:r>
      <w:r w:rsidR="005B2AB9">
        <w:rPr>
          <w:rFonts w:ascii="Century Gothic" w:hAnsi="Century Gothic" w:cs="Calibri"/>
          <w:bCs/>
          <w:sz w:val="22"/>
          <w:szCs w:val="22"/>
        </w:rPr>
        <w:t>τις άλλες</w:t>
      </w:r>
      <w:r w:rsidRPr="00E10CE3">
        <w:rPr>
          <w:rFonts w:ascii="Century Gothic" w:hAnsi="Century Gothic" w:cs="Calibri"/>
          <w:bCs/>
          <w:sz w:val="22"/>
          <w:szCs w:val="22"/>
        </w:rPr>
        <w:t xml:space="preserve"> ομοσπονδίες να κηρύξουν τώρα απεργία για τις 16 Δεκέμβρη!</w:t>
      </w:r>
    </w:p>
    <w:p w14:paraId="11E7B874" w14:textId="77777777" w:rsidR="00E10CE3" w:rsidRPr="00E10CE3" w:rsidRDefault="00E10CE3" w:rsidP="00E10CE3">
      <w:pPr>
        <w:pStyle w:val="ListParagraph"/>
        <w:numPr>
          <w:ilvl w:val="0"/>
          <w:numId w:val="2"/>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 xml:space="preserve">Καλούμε σε πανεργατική και αγροτική διαδήλωση στην Αθήνα και σε όλες τις πόλεις, με κρίσιμο επίδικο ο αγώνας αυτός να συνεχιστεί και να κλιμακωθεί μέχρι την δικαίωσή του, με σύνδεση δημόσιου και ιδιωτικού τομέα, αγροτών, εργαζόμενων και νεολαίας σε κάθε γωνιά της χώρας μέχρι την νίκη!  </w:t>
      </w:r>
    </w:p>
    <w:p w14:paraId="019BEAC6" w14:textId="77777777" w:rsidR="00E10CE3" w:rsidRPr="00E10CE3" w:rsidRDefault="00E10CE3" w:rsidP="005B2AB9">
      <w:pPr>
        <w:pStyle w:val="ListParagraph"/>
        <w:spacing w:line="276" w:lineRule="auto"/>
        <w:ind w:left="644" w:right="425"/>
        <w:jc w:val="both"/>
        <w:rPr>
          <w:rFonts w:ascii="Century Gothic" w:hAnsi="Century Gothic" w:cs="Calibri"/>
          <w:bCs/>
          <w:sz w:val="22"/>
          <w:szCs w:val="22"/>
        </w:rPr>
      </w:pPr>
    </w:p>
    <w:p w14:paraId="558A5CFC" w14:textId="77777777" w:rsidR="00E10CE3" w:rsidRPr="00E10CE3" w:rsidRDefault="00E10CE3" w:rsidP="00E10CE3">
      <w:pPr>
        <w:pStyle w:val="ListParagraph"/>
        <w:spacing w:line="276" w:lineRule="auto"/>
        <w:ind w:left="644" w:right="425"/>
        <w:jc w:val="both"/>
        <w:rPr>
          <w:rFonts w:ascii="Century Gothic" w:hAnsi="Century Gothic" w:cs="Calibri"/>
          <w:bCs/>
          <w:sz w:val="22"/>
          <w:szCs w:val="22"/>
        </w:rPr>
      </w:pPr>
    </w:p>
    <w:p w14:paraId="381E0C16" w14:textId="77777777" w:rsidR="00E10CE3" w:rsidRPr="00E10CE3" w:rsidRDefault="00E10CE3" w:rsidP="00E10CE3">
      <w:pPr>
        <w:pStyle w:val="ListParagraph"/>
        <w:spacing w:line="276" w:lineRule="auto"/>
        <w:ind w:left="644" w:right="425"/>
        <w:jc w:val="both"/>
        <w:rPr>
          <w:rFonts w:ascii="Century Gothic" w:hAnsi="Century Gothic" w:cs="Calibri"/>
          <w:b/>
          <w:sz w:val="22"/>
          <w:szCs w:val="22"/>
        </w:rPr>
      </w:pPr>
      <w:r w:rsidRPr="00E10CE3">
        <w:rPr>
          <w:rFonts w:ascii="Century Gothic" w:hAnsi="Century Gothic" w:cs="Calibri"/>
          <w:b/>
          <w:sz w:val="22"/>
          <w:szCs w:val="22"/>
        </w:rPr>
        <w:t>Αγωνιζόμαστε:</w:t>
      </w:r>
    </w:p>
    <w:p w14:paraId="73C27371" w14:textId="77777777" w:rsidR="00E10CE3" w:rsidRPr="00E10CE3" w:rsidRDefault="00E10CE3" w:rsidP="00E10CE3">
      <w:pPr>
        <w:pStyle w:val="ListParagraph"/>
        <w:spacing w:line="276" w:lineRule="auto"/>
        <w:ind w:left="644" w:right="425"/>
        <w:jc w:val="both"/>
        <w:rPr>
          <w:rFonts w:ascii="Century Gothic" w:hAnsi="Century Gothic" w:cs="Calibri"/>
          <w:bCs/>
          <w:sz w:val="22"/>
          <w:szCs w:val="22"/>
        </w:rPr>
      </w:pPr>
    </w:p>
    <w:p w14:paraId="05D3B2E3" w14:textId="77777777" w:rsidR="00E10CE3" w:rsidRPr="00E10CE3" w:rsidRDefault="00E10CE3" w:rsidP="00E10CE3">
      <w:pPr>
        <w:pStyle w:val="ListParagraph"/>
        <w:numPr>
          <w:ilvl w:val="0"/>
          <w:numId w:val="3"/>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ενάντια στην πόλεμο και την πολεμική οικονομία, τα αντιλαϊκά σύμφωνα σταθερότητας και τους κόφτες της ΕΕ.</w:t>
      </w:r>
    </w:p>
    <w:p w14:paraId="25825342" w14:textId="77777777" w:rsidR="00E10CE3" w:rsidRPr="00E10CE3" w:rsidRDefault="00E10CE3" w:rsidP="00E10CE3">
      <w:pPr>
        <w:pStyle w:val="ListParagraph"/>
        <w:numPr>
          <w:ilvl w:val="0"/>
          <w:numId w:val="3"/>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για ριζικές αυξήσεις στους μισθούς και τις συντάξεις, πρώτος καθαρός κατώτατος μισθός για τον εκπαιδευτικό 1200 ευρώ, επαναφορά 13ου και 14ου μισθού</w:t>
      </w:r>
    </w:p>
    <w:p w14:paraId="13C0C593" w14:textId="77777777" w:rsidR="00E10CE3" w:rsidRPr="00E10CE3" w:rsidRDefault="00E10CE3" w:rsidP="00E10CE3">
      <w:pPr>
        <w:pStyle w:val="ListParagraph"/>
        <w:numPr>
          <w:ilvl w:val="0"/>
          <w:numId w:val="3"/>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για Γνήσια Συλλογική Σύμβαση Εργασίας εφ’ όλης της ύλης. Πλήρης επαναφορά των ΣΣΕ ενάντια στο κατάπτυστο νομοσχέδιο συναλλαγής που θέλει να φέρει η κυβέρνηση με τη συναίνεση του κρατικού, υποταγμένου, εργοδοτικού συνδικαλισμού της ΓΣΕΕ. Κατάργηση του ν.2738/1999 για τις ΣΣΕ στο δημόσιο που απαγορεύει τη διαπραγμάτευση για το μισθό και βασικά αιτήματα.</w:t>
      </w:r>
    </w:p>
    <w:p w14:paraId="65684D86" w14:textId="77777777" w:rsidR="00E10CE3" w:rsidRPr="00E10CE3" w:rsidRDefault="00E10CE3" w:rsidP="00E10CE3">
      <w:pPr>
        <w:pStyle w:val="ListParagraph"/>
        <w:numPr>
          <w:ilvl w:val="0"/>
          <w:numId w:val="3"/>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για δημόσια αγαθά και υπηρεσίες, με ΑΚΥΡΩΣΗ των ιδιωτικοποιήσεων και της επιχειρηματικής λειτουργίας σε Παιδεία, Υγεία, Δήμους, περιβάλλον, νερό, ΑΔΜΗΕ, ΕΛΤΑ κλπ. Απέναντι στην απελευθέρωση της αγοράς, την λογική της ανταποδοτικότητας και κερδοφορίας των δημόσιων επιχειρήσεων.</w:t>
      </w:r>
    </w:p>
    <w:p w14:paraId="6D730590" w14:textId="77777777" w:rsidR="00E10CE3" w:rsidRPr="00E10CE3" w:rsidRDefault="00E10CE3" w:rsidP="00E10CE3">
      <w:pPr>
        <w:pStyle w:val="ListParagraph"/>
        <w:numPr>
          <w:ilvl w:val="0"/>
          <w:numId w:val="3"/>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για δημοκρατικές ελευθερίες και δικαιώματα ενάντια στον αυταρχικό κατήφορο της κυβέρνησης. Κατάργηση του νέου πειθαρχικού νόμου. Να παρθούν πίσω και να σταματήσουν οι διώξεις και τα χιλιάδες πειθαρχικά στην εκπαίδευση. Όχι στην αξιολόγηση, κατηγοριοποίηση και εμπορευματοποίηση των κοινωνικών υπηρεσιών και αγαθών.</w:t>
      </w:r>
    </w:p>
    <w:p w14:paraId="70A95720" w14:textId="77777777" w:rsidR="00E10CE3" w:rsidRPr="00E10CE3" w:rsidRDefault="00E10CE3" w:rsidP="00E10CE3">
      <w:pPr>
        <w:pStyle w:val="ListParagraph"/>
        <w:numPr>
          <w:ilvl w:val="0"/>
          <w:numId w:val="3"/>
        </w:numPr>
        <w:spacing w:line="276" w:lineRule="auto"/>
        <w:ind w:right="425"/>
        <w:jc w:val="both"/>
        <w:rPr>
          <w:rFonts w:ascii="Century Gothic" w:hAnsi="Century Gothic" w:cs="Calibri"/>
          <w:bCs/>
          <w:sz w:val="22"/>
          <w:szCs w:val="22"/>
        </w:rPr>
      </w:pPr>
      <w:r w:rsidRPr="00E10CE3">
        <w:rPr>
          <w:rFonts w:ascii="Century Gothic" w:hAnsi="Century Gothic" w:cs="Calibri"/>
          <w:bCs/>
          <w:sz w:val="22"/>
          <w:szCs w:val="22"/>
        </w:rPr>
        <w:t>για μέτρα ενάντια στην ακρίβεια, την ενεργειακή και διατροφική φτώχεια και την έλλειψη στέγης. Κατάργηση του ΦΠΑ και κάθε έμμεσου φόρου στα είδη πρώτης ανάγκης και διατροφής. Κατάργηση του ΕΝΦΙΑ. Οι αγρότες δείχνουν τον δρόμο!</w:t>
      </w:r>
    </w:p>
    <w:p w14:paraId="2B806388" w14:textId="77777777" w:rsidR="00E10CE3" w:rsidRPr="00E10CE3" w:rsidRDefault="00E10CE3" w:rsidP="00E10CE3">
      <w:pPr>
        <w:pStyle w:val="ListParagraph"/>
        <w:spacing w:line="276" w:lineRule="auto"/>
        <w:ind w:left="1364" w:right="425"/>
        <w:jc w:val="center"/>
        <w:rPr>
          <w:rFonts w:ascii="Century Gothic" w:hAnsi="Century Gothic" w:cs="Calibri"/>
          <w:bCs/>
          <w:sz w:val="22"/>
          <w:szCs w:val="22"/>
        </w:rPr>
      </w:pPr>
    </w:p>
    <w:p w14:paraId="77772A73" w14:textId="77777777" w:rsidR="00E10CE3" w:rsidRPr="00B14CD8" w:rsidRDefault="00E10CE3" w:rsidP="00E10CE3">
      <w:pPr>
        <w:pStyle w:val="ListParagraph"/>
        <w:spacing w:line="276" w:lineRule="auto"/>
        <w:ind w:left="1364" w:right="425"/>
        <w:jc w:val="center"/>
        <w:rPr>
          <w:rFonts w:ascii="Century Gothic" w:hAnsi="Century Gothic" w:cs="Calibri"/>
          <w:b/>
          <w:sz w:val="28"/>
          <w:szCs w:val="28"/>
        </w:rPr>
      </w:pPr>
      <w:r w:rsidRPr="00B14CD8">
        <w:rPr>
          <w:rFonts w:ascii="Century Gothic" w:hAnsi="Century Gothic" w:cs="Calibri"/>
          <w:b/>
          <w:sz w:val="28"/>
          <w:szCs w:val="28"/>
        </w:rPr>
        <w:t>Κάτω ο πολεμικός αντιλαϊκός προϋπολογισμός- κάτω τα κέρδη, η ακρίβεια και οι ιδιωτικοποιήσεις</w:t>
      </w:r>
    </w:p>
    <w:p w14:paraId="31A47A02" w14:textId="77777777" w:rsidR="00E10CE3" w:rsidRPr="00B14CD8" w:rsidRDefault="00E10CE3" w:rsidP="00E10CE3">
      <w:pPr>
        <w:pStyle w:val="ListParagraph"/>
        <w:spacing w:line="276" w:lineRule="auto"/>
        <w:ind w:left="1364" w:right="425"/>
        <w:jc w:val="center"/>
        <w:rPr>
          <w:rFonts w:ascii="Century Gothic" w:hAnsi="Century Gothic" w:cs="Calibri"/>
          <w:b/>
          <w:sz w:val="28"/>
          <w:szCs w:val="28"/>
        </w:rPr>
      </w:pPr>
      <w:r w:rsidRPr="00B14CD8">
        <w:rPr>
          <w:rFonts w:ascii="Century Gothic" w:hAnsi="Century Gothic" w:cs="Calibri"/>
          <w:b/>
          <w:sz w:val="28"/>
          <w:szCs w:val="28"/>
        </w:rPr>
        <w:t>Αυξήσεις σε μισθούς, συντάξεις, επιστροφή 13</w:t>
      </w:r>
      <w:r w:rsidRPr="00B14CD8">
        <w:rPr>
          <w:rFonts w:ascii="Century Gothic" w:hAnsi="Century Gothic" w:cs="Calibri"/>
          <w:b/>
          <w:sz w:val="28"/>
          <w:szCs w:val="28"/>
          <w:vertAlign w:val="superscript"/>
        </w:rPr>
        <w:t>ου</w:t>
      </w:r>
      <w:r w:rsidRPr="00B14CD8">
        <w:rPr>
          <w:rFonts w:ascii="Century Gothic" w:hAnsi="Century Gothic" w:cs="Calibri"/>
          <w:b/>
          <w:sz w:val="28"/>
          <w:szCs w:val="28"/>
        </w:rPr>
        <w:t>-14</w:t>
      </w:r>
      <w:r w:rsidRPr="00B14CD8">
        <w:rPr>
          <w:rFonts w:ascii="Century Gothic" w:hAnsi="Century Gothic" w:cs="Calibri"/>
          <w:b/>
          <w:sz w:val="28"/>
          <w:szCs w:val="28"/>
          <w:vertAlign w:val="superscript"/>
        </w:rPr>
        <w:t>ου</w:t>
      </w:r>
      <w:r w:rsidRPr="00B14CD8">
        <w:rPr>
          <w:rFonts w:ascii="Century Gothic" w:hAnsi="Century Gothic" w:cs="Calibri"/>
          <w:b/>
          <w:sz w:val="28"/>
          <w:szCs w:val="28"/>
        </w:rPr>
        <w:t xml:space="preserve"> μισθού</w:t>
      </w:r>
    </w:p>
    <w:p w14:paraId="0DE97EDD" w14:textId="77777777" w:rsidR="00E10CE3" w:rsidRDefault="00E10CE3" w:rsidP="00E10CE3">
      <w:pPr>
        <w:pStyle w:val="ListParagraph"/>
        <w:spacing w:line="276" w:lineRule="auto"/>
        <w:ind w:left="1364" w:right="425"/>
        <w:jc w:val="center"/>
        <w:rPr>
          <w:rFonts w:ascii="Century Gothic" w:hAnsi="Century Gothic" w:cs="Calibri"/>
          <w:b/>
          <w:sz w:val="28"/>
          <w:szCs w:val="28"/>
        </w:rPr>
      </w:pPr>
      <w:r w:rsidRPr="00B14CD8">
        <w:rPr>
          <w:rFonts w:ascii="Century Gothic" w:hAnsi="Century Gothic" w:cs="Calibri"/>
          <w:b/>
          <w:sz w:val="28"/>
          <w:szCs w:val="28"/>
        </w:rPr>
        <w:t>Νίκη στα μπλόκα των αγροτών</w:t>
      </w:r>
    </w:p>
    <w:p w14:paraId="51B4997C" w14:textId="77777777" w:rsidR="00B14CD8" w:rsidRDefault="00B14CD8" w:rsidP="00E10CE3">
      <w:pPr>
        <w:pStyle w:val="ListParagraph"/>
        <w:spacing w:line="276" w:lineRule="auto"/>
        <w:ind w:left="1364" w:right="425"/>
        <w:jc w:val="center"/>
        <w:rPr>
          <w:rFonts w:ascii="Century Gothic" w:hAnsi="Century Gothic" w:cs="Calibri"/>
          <w:b/>
          <w:sz w:val="28"/>
          <w:szCs w:val="28"/>
        </w:rPr>
      </w:pPr>
      <w:r>
        <w:rPr>
          <w:rFonts w:ascii="Century Gothic" w:hAnsi="Century Gothic" w:cs="Calibri"/>
          <w:b/>
          <w:sz w:val="28"/>
          <w:szCs w:val="28"/>
        </w:rPr>
        <w:t>Για το ΔΣ</w:t>
      </w:r>
    </w:p>
    <w:p w14:paraId="1871028A" w14:textId="77777777" w:rsidR="00163B37" w:rsidRDefault="00163B37" w:rsidP="00163B37">
      <w:pPr>
        <w:pStyle w:val="ListParagraph"/>
        <w:spacing w:line="276" w:lineRule="auto"/>
        <w:ind w:left="1364" w:right="425"/>
        <w:jc w:val="center"/>
        <w:rPr>
          <w:rFonts w:ascii="Century Gothic" w:hAnsi="Century Gothic" w:cs="Calibri"/>
          <w:b/>
          <w:sz w:val="28"/>
          <w:szCs w:val="28"/>
        </w:rPr>
      </w:pPr>
      <w:r>
        <w:rPr>
          <w:rFonts w:ascii="Century Gothic" w:hAnsi="Century Gothic" w:cs="Calibri"/>
          <w:b/>
          <w:sz w:val="28"/>
          <w:szCs w:val="28"/>
        </w:rPr>
        <w:t>Πρόεδρος               Γραμματέας</w:t>
      </w:r>
    </w:p>
    <w:p w14:paraId="427B2F77" w14:textId="77777777" w:rsidR="00163B37" w:rsidRPr="00B14CD8" w:rsidRDefault="00163B37" w:rsidP="00163B37">
      <w:pPr>
        <w:pStyle w:val="ListParagraph"/>
        <w:spacing w:line="276" w:lineRule="auto"/>
        <w:ind w:left="1364" w:right="425"/>
        <w:jc w:val="center"/>
        <w:rPr>
          <w:rFonts w:ascii="Century Gothic" w:hAnsi="Century Gothic" w:cs="Calibri"/>
          <w:b/>
          <w:sz w:val="28"/>
          <w:szCs w:val="28"/>
        </w:rPr>
      </w:pPr>
      <w:r>
        <w:rPr>
          <w:rFonts w:ascii="Century Gothic" w:hAnsi="Century Gothic" w:cs="Calibri"/>
          <w:b/>
          <w:sz w:val="28"/>
          <w:szCs w:val="28"/>
        </w:rPr>
        <w:t xml:space="preserve">       Τόλη Πολίνα            Βελέντζα </w:t>
      </w:r>
      <w:proofErr w:type="spellStart"/>
      <w:r>
        <w:rPr>
          <w:rFonts w:ascii="Century Gothic" w:hAnsi="Century Gothic" w:cs="Calibri"/>
          <w:b/>
          <w:sz w:val="28"/>
          <w:szCs w:val="28"/>
        </w:rPr>
        <w:t>Σταυρένια</w:t>
      </w:r>
      <w:proofErr w:type="spellEnd"/>
    </w:p>
    <w:p w14:paraId="4BB9AB61" w14:textId="77777777" w:rsidR="00004BB4" w:rsidRDefault="00004BB4"/>
    <w:sectPr w:rsidR="00004BB4" w:rsidSect="001F5E86">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149F" w14:textId="77777777" w:rsidR="007256F8" w:rsidRDefault="007256F8">
      <w:r>
        <w:separator/>
      </w:r>
    </w:p>
  </w:endnote>
  <w:endnote w:type="continuationSeparator" w:id="0">
    <w:p w14:paraId="7AA5CDD4" w14:textId="77777777" w:rsidR="007256F8" w:rsidRDefault="0072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DD7E" w14:textId="77777777" w:rsidR="007256F8" w:rsidRDefault="007256F8">
      <w:r>
        <w:separator/>
      </w:r>
    </w:p>
  </w:footnote>
  <w:footnote w:type="continuationSeparator" w:id="0">
    <w:p w14:paraId="6F706505" w14:textId="77777777" w:rsidR="007256F8" w:rsidRDefault="00725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72690"/>
    <w:multiLevelType w:val="hybridMultilevel"/>
    <w:tmpl w:val="2EC4A2D4"/>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 w15:restartNumberingAfterBreak="0">
    <w:nsid w:val="69884E2C"/>
    <w:multiLevelType w:val="hybridMultilevel"/>
    <w:tmpl w:val="6736E710"/>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 w15:restartNumberingAfterBreak="0">
    <w:nsid w:val="729D35A9"/>
    <w:multiLevelType w:val="hybridMultilevel"/>
    <w:tmpl w:val="756C3FA8"/>
    <w:lvl w:ilvl="0" w:tplc="40BA907C">
      <w:numFmt w:val="bullet"/>
      <w:lvlText w:val="-"/>
      <w:lvlJc w:val="left"/>
      <w:pPr>
        <w:ind w:left="644" w:hanging="360"/>
      </w:pPr>
      <w:rPr>
        <w:rFonts w:ascii="Calibri" w:eastAsia="Times New Roman"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67364003">
    <w:abstractNumId w:val="1"/>
  </w:num>
  <w:num w:numId="2" w16cid:durableId="1442803614">
    <w:abstractNumId w:val="2"/>
  </w:num>
  <w:num w:numId="3" w16cid:durableId="10184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BFA"/>
    <w:rsid w:val="00004BB4"/>
    <w:rsid w:val="00121C60"/>
    <w:rsid w:val="00163B37"/>
    <w:rsid w:val="001C758E"/>
    <w:rsid w:val="001F5E86"/>
    <w:rsid w:val="002A5DC4"/>
    <w:rsid w:val="002D20E8"/>
    <w:rsid w:val="002F377F"/>
    <w:rsid w:val="0039188D"/>
    <w:rsid w:val="003B792F"/>
    <w:rsid w:val="0045698D"/>
    <w:rsid w:val="004C3BFA"/>
    <w:rsid w:val="005445CC"/>
    <w:rsid w:val="005908FB"/>
    <w:rsid w:val="005B2AB9"/>
    <w:rsid w:val="007256F8"/>
    <w:rsid w:val="00772D08"/>
    <w:rsid w:val="00780280"/>
    <w:rsid w:val="007803C9"/>
    <w:rsid w:val="008845A7"/>
    <w:rsid w:val="009046EC"/>
    <w:rsid w:val="00924E4B"/>
    <w:rsid w:val="009A576E"/>
    <w:rsid w:val="00A83F94"/>
    <w:rsid w:val="00B14CD8"/>
    <w:rsid w:val="00C7309B"/>
    <w:rsid w:val="00CA0A5B"/>
    <w:rsid w:val="00CA5457"/>
    <w:rsid w:val="00CD1B0F"/>
    <w:rsid w:val="00DD2EB8"/>
    <w:rsid w:val="00E10CE3"/>
    <w:rsid w:val="00E72126"/>
    <w:rsid w:val="00F23E2B"/>
    <w:rsid w:val="00F41E58"/>
    <w:rsid w:val="00FA5459"/>
    <w:rsid w:val="00FE4A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F9FE"/>
  <w15:docId w15:val="{49809149-EF7F-4628-8FD4-9960A92B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E86"/>
    <w:rPr>
      <w:rFonts w:ascii="Times New Roman" w:eastAsia="Times New Roman" w:hAnsi="Times New Roman"/>
      <w:sz w:val="24"/>
      <w:szCs w:val="24"/>
    </w:rPr>
  </w:style>
  <w:style w:type="paragraph" w:styleId="Heading1">
    <w:name w:val="heading 1"/>
    <w:basedOn w:val="Normal"/>
    <w:next w:val="Normal"/>
    <w:link w:val="Heading1Char"/>
    <w:uiPriority w:val="9"/>
    <w:qFormat/>
    <w:rsid w:val="001F5E86"/>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rsid w:val="001F5E86"/>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rsid w:val="001F5E86"/>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rsid w:val="001F5E86"/>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rsid w:val="001F5E86"/>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rsid w:val="001F5E86"/>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1F5E86"/>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1F5E86"/>
    <w:pPr>
      <w:keepNext/>
      <w:keepLines/>
      <w:outlineLvl w:val="7"/>
    </w:pPr>
    <w:rPr>
      <w:i/>
      <w:iCs/>
      <w:color w:val="272727"/>
    </w:rPr>
  </w:style>
  <w:style w:type="paragraph" w:styleId="Heading9">
    <w:name w:val="heading 9"/>
    <w:basedOn w:val="Normal"/>
    <w:next w:val="Normal"/>
    <w:link w:val="Heading9Char"/>
    <w:uiPriority w:val="9"/>
    <w:semiHidden/>
    <w:unhideWhenUsed/>
    <w:qFormat/>
    <w:rsid w:val="001F5E86"/>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F5E86"/>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1F5E86"/>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1F5E86"/>
    <w:rPr>
      <w:rFonts w:eastAsia="Times New Roman" w:cs="Times New Roman"/>
      <w:color w:val="2F5496"/>
      <w:sz w:val="28"/>
      <w:szCs w:val="28"/>
    </w:rPr>
  </w:style>
  <w:style w:type="character" w:customStyle="1" w:styleId="Heading4Char">
    <w:name w:val="Heading 4 Char"/>
    <w:link w:val="Heading4"/>
    <w:uiPriority w:val="9"/>
    <w:semiHidden/>
    <w:rsid w:val="001F5E86"/>
    <w:rPr>
      <w:rFonts w:eastAsia="Times New Roman" w:cs="Times New Roman"/>
      <w:i/>
      <w:iCs/>
      <w:color w:val="2F5496"/>
    </w:rPr>
  </w:style>
  <w:style w:type="character" w:customStyle="1" w:styleId="Heading5Char">
    <w:name w:val="Heading 5 Char"/>
    <w:link w:val="Heading5"/>
    <w:uiPriority w:val="9"/>
    <w:semiHidden/>
    <w:rsid w:val="001F5E86"/>
    <w:rPr>
      <w:rFonts w:eastAsia="Times New Roman" w:cs="Times New Roman"/>
      <w:color w:val="2F5496"/>
    </w:rPr>
  </w:style>
  <w:style w:type="character" w:customStyle="1" w:styleId="Heading6Char">
    <w:name w:val="Heading 6 Char"/>
    <w:link w:val="Heading6"/>
    <w:uiPriority w:val="9"/>
    <w:semiHidden/>
    <w:rsid w:val="001F5E86"/>
    <w:rPr>
      <w:rFonts w:eastAsia="Times New Roman" w:cs="Times New Roman"/>
      <w:i/>
      <w:iCs/>
      <w:color w:val="595959"/>
    </w:rPr>
  </w:style>
  <w:style w:type="character" w:customStyle="1" w:styleId="Heading7Char">
    <w:name w:val="Heading 7 Char"/>
    <w:link w:val="Heading7"/>
    <w:uiPriority w:val="9"/>
    <w:semiHidden/>
    <w:rsid w:val="001F5E86"/>
    <w:rPr>
      <w:rFonts w:eastAsia="Times New Roman" w:cs="Times New Roman"/>
      <w:color w:val="595959"/>
    </w:rPr>
  </w:style>
  <w:style w:type="character" w:customStyle="1" w:styleId="Heading8Char">
    <w:name w:val="Heading 8 Char"/>
    <w:link w:val="Heading8"/>
    <w:uiPriority w:val="9"/>
    <w:semiHidden/>
    <w:rsid w:val="001F5E86"/>
    <w:rPr>
      <w:rFonts w:eastAsia="Times New Roman" w:cs="Times New Roman"/>
      <w:i/>
      <w:iCs/>
      <w:color w:val="272727"/>
    </w:rPr>
  </w:style>
  <w:style w:type="character" w:customStyle="1" w:styleId="Heading9Char">
    <w:name w:val="Heading 9 Char"/>
    <w:link w:val="Heading9"/>
    <w:uiPriority w:val="9"/>
    <w:semiHidden/>
    <w:rsid w:val="001F5E86"/>
    <w:rPr>
      <w:rFonts w:eastAsia="Times New Roman" w:cs="Times New Roman"/>
      <w:color w:val="272727"/>
    </w:rPr>
  </w:style>
  <w:style w:type="paragraph" w:styleId="Title">
    <w:name w:val="Title"/>
    <w:basedOn w:val="Normal"/>
    <w:next w:val="Normal"/>
    <w:link w:val="TitleChar"/>
    <w:uiPriority w:val="10"/>
    <w:qFormat/>
    <w:rsid w:val="001F5E86"/>
    <w:pPr>
      <w:spacing w:after="80"/>
      <w:contextualSpacing/>
    </w:pPr>
    <w:rPr>
      <w:rFonts w:ascii="Calibri Light" w:hAnsi="Calibri Light"/>
      <w:spacing w:val="-10"/>
      <w:kern w:val="28"/>
      <w:sz w:val="56"/>
      <w:szCs w:val="56"/>
    </w:rPr>
  </w:style>
  <w:style w:type="character" w:customStyle="1" w:styleId="TitleChar">
    <w:name w:val="Title Char"/>
    <w:link w:val="Title"/>
    <w:uiPriority w:val="10"/>
    <w:rsid w:val="001F5E86"/>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1F5E86"/>
    <w:pPr>
      <w:numPr>
        <w:ilvl w:val="1"/>
      </w:numPr>
    </w:pPr>
    <w:rPr>
      <w:color w:val="595959"/>
      <w:spacing w:val="15"/>
      <w:sz w:val="28"/>
      <w:szCs w:val="28"/>
    </w:rPr>
  </w:style>
  <w:style w:type="character" w:customStyle="1" w:styleId="SubtitleChar">
    <w:name w:val="Subtitle Char"/>
    <w:link w:val="Subtitle"/>
    <w:uiPriority w:val="11"/>
    <w:rsid w:val="001F5E86"/>
    <w:rPr>
      <w:rFonts w:eastAsia="Times New Roman" w:cs="Times New Roman"/>
      <w:color w:val="595959"/>
      <w:spacing w:val="15"/>
      <w:sz w:val="28"/>
      <w:szCs w:val="28"/>
    </w:rPr>
  </w:style>
  <w:style w:type="paragraph" w:styleId="Quote">
    <w:name w:val="Quote"/>
    <w:basedOn w:val="Normal"/>
    <w:next w:val="Normal"/>
    <w:link w:val="QuoteChar"/>
    <w:uiPriority w:val="29"/>
    <w:qFormat/>
    <w:rsid w:val="001F5E86"/>
    <w:pPr>
      <w:spacing w:before="160"/>
      <w:jc w:val="center"/>
    </w:pPr>
    <w:rPr>
      <w:i/>
      <w:iCs/>
      <w:color w:val="404040"/>
    </w:rPr>
  </w:style>
  <w:style w:type="character" w:customStyle="1" w:styleId="QuoteChar">
    <w:name w:val="Quote Char"/>
    <w:link w:val="Quote"/>
    <w:uiPriority w:val="29"/>
    <w:rsid w:val="001F5E86"/>
    <w:rPr>
      <w:i/>
      <w:iCs/>
      <w:color w:val="404040"/>
    </w:rPr>
  </w:style>
  <w:style w:type="paragraph" w:styleId="ListParagraph">
    <w:name w:val="List Paragraph"/>
    <w:basedOn w:val="Normal"/>
    <w:uiPriority w:val="34"/>
    <w:qFormat/>
    <w:rsid w:val="001F5E86"/>
    <w:pPr>
      <w:ind w:left="720"/>
      <w:contextualSpacing/>
    </w:pPr>
  </w:style>
  <w:style w:type="character" w:styleId="IntenseEmphasis">
    <w:name w:val="Intense Emphasis"/>
    <w:uiPriority w:val="21"/>
    <w:qFormat/>
    <w:rsid w:val="001F5E86"/>
    <w:rPr>
      <w:i/>
      <w:iCs/>
      <w:color w:val="2F5496"/>
    </w:rPr>
  </w:style>
  <w:style w:type="paragraph" w:customStyle="1" w:styleId="a">
    <w:name w:val="Έντονο απόσπ."/>
    <w:basedOn w:val="Normal"/>
    <w:next w:val="Normal"/>
    <w:link w:val="Char"/>
    <w:uiPriority w:val="30"/>
    <w:qFormat/>
    <w:rsid w:val="001F5E86"/>
    <w:pPr>
      <w:pBdr>
        <w:top w:val="single" w:sz="4" w:space="10" w:color="2F5496"/>
        <w:bottom w:val="single" w:sz="4" w:space="10" w:color="2F5496"/>
      </w:pBdr>
      <w:spacing w:before="360" w:after="360"/>
      <w:ind w:left="864" w:right="864"/>
      <w:jc w:val="center"/>
    </w:pPr>
    <w:rPr>
      <w:i/>
      <w:iCs/>
      <w:color w:val="2F5496"/>
    </w:rPr>
  </w:style>
  <w:style w:type="character" w:customStyle="1" w:styleId="Char">
    <w:name w:val="Έντονο απόσπ. Char"/>
    <w:link w:val="a"/>
    <w:uiPriority w:val="30"/>
    <w:rsid w:val="001F5E86"/>
    <w:rPr>
      <w:i/>
      <w:iCs/>
      <w:color w:val="2F5496"/>
    </w:rPr>
  </w:style>
  <w:style w:type="character" w:styleId="IntenseReference">
    <w:name w:val="Intense Reference"/>
    <w:uiPriority w:val="32"/>
    <w:qFormat/>
    <w:rsid w:val="001F5E86"/>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va\Desktop\&#963;&#967;&#949;&#948;&#953;&#95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σχεδιο</Template>
  <TotalTime>23</TotalTime>
  <Pages>1</Pages>
  <Words>758</Words>
  <Characters>4324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Δημητρης Βασιλας</dc:creator>
  <cp:lastModifiedBy>Βίκυ Βίκυ</cp:lastModifiedBy>
  <cp:revision>5</cp:revision>
  <dcterms:created xsi:type="dcterms:W3CDTF">2025-12-12T14:36:00Z</dcterms:created>
  <dcterms:modified xsi:type="dcterms:W3CDTF">2025-12-12T22:29:00Z</dcterms:modified>
</cp:coreProperties>
</file>