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36497" w14:textId="77777777" w:rsidR="009B37AA" w:rsidRPr="009B37AA" w:rsidRDefault="003F0517" w:rsidP="009B37AA">
      <w:pPr>
        <w:spacing w:after="0"/>
        <w:ind w:left="-993" w:right="-908"/>
        <w:jc w:val="center"/>
        <w:rPr>
          <w:b/>
          <w:bCs/>
          <w:sz w:val="36"/>
          <w:szCs w:val="36"/>
          <w:lang w:val="en-US"/>
        </w:rPr>
      </w:pPr>
      <w:r w:rsidRPr="009B37AA">
        <w:rPr>
          <w:b/>
          <w:bCs/>
          <w:sz w:val="36"/>
          <w:szCs w:val="36"/>
        </w:rPr>
        <w:t xml:space="preserve">Κάλεσμα σε </w:t>
      </w:r>
      <w:r w:rsidR="00D92D0B" w:rsidRPr="009B37AA">
        <w:rPr>
          <w:b/>
          <w:bCs/>
          <w:sz w:val="36"/>
          <w:szCs w:val="36"/>
        </w:rPr>
        <w:t xml:space="preserve">κάθε ΣΕΠΕ και ΕΛΜΕ της χώρας </w:t>
      </w:r>
    </w:p>
    <w:p w14:paraId="54E2ED47" w14:textId="77777777" w:rsidR="009B37AA" w:rsidRPr="009B37AA" w:rsidRDefault="00D92D0B" w:rsidP="009B37AA">
      <w:pPr>
        <w:spacing w:after="0"/>
        <w:ind w:left="-993" w:right="-908"/>
        <w:jc w:val="center"/>
        <w:rPr>
          <w:b/>
          <w:bCs/>
          <w:sz w:val="36"/>
          <w:szCs w:val="36"/>
        </w:rPr>
      </w:pPr>
      <w:r w:rsidRPr="009B37AA">
        <w:rPr>
          <w:b/>
          <w:bCs/>
          <w:sz w:val="36"/>
          <w:szCs w:val="36"/>
        </w:rPr>
        <w:t>για πανελλαδική</w:t>
      </w:r>
      <w:r w:rsidR="0014748E" w:rsidRPr="009B37AA">
        <w:rPr>
          <w:b/>
          <w:bCs/>
          <w:sz w:val="36"/>
          <w:szCs w:val="36"/>
        </w:rPr>
        <w:t xml:space="preserve"> σύσκεψη συντονισμού</w:t>
      </w:r>
    </w:p>
    <w:p w14:paraId="5477E14C" w14:textId="20B5AF36" w:rsidR="00F05A82" w:rsidRPr="009B37AA" w:rsidRDefault="0014748E" w:rsidP="009B37AA">
      <w:pPr>
        <w:ind w:left="-993" w:right="-908"/>
        <w:jc w:val="center"/>
        <w:rPr>
          <w:b/>
          <w:bCs/>
          <w:sz w:val="36"/>
          <w:szCs w:val="36"/>
        </w:rPr>
      </w:pPr>
      <w:r w:rsidRPr="009B37AA">
        <w:rPr>
          <w:b/>
          <w:bCs/>
          <w:sz w:val="36"/>
          <w:szCs w:val="36"/>
        </w:rPr>
        <w:t>Σάββατο 12</w:t>
      </w:r>
      <w:r w:rsidR="00D92D0B" w:rsidRPr="009B37AA">
        <w:rPr>
          <w:b/>
          <w:bCs/>
          <w:sz w:val="36"/>
          <w:szCs w:val="36"/>
        </w:rPr>
        <w:t xml:space="preserve">/9 στις 11πμ </w:t>
      </w:r>
    </w:p>
    <w:p w14:paraId="11176E4B" w14:textId="7A89E7CB" w:rsidR="009B37AA" w:rsidRPr="009B37AA" w:rsidRDefault="009B37AA" w:rsidP="009B37AA">
      <w:pPr>
        <w:ind w:left="-993" w:right="-908"/>
        <w:jc w:val="center"/>
        <w:rPr>
          <w:b/>
          <w:bCs/>
          <w:sz w:val="32"/>
          <w:szCs w:val="32"/>
          <w:lang w:val="en-US"/>
        </w:rPr>
      </w:pPr>
      <w:r w:rsidRPr="009B37AA">
        <w:rPr>
          <w:b/>
          <w:bCs/>
          <w:sz w:val="32"/>
          <w:szCs w:val="32"/>
          <w:lang w:val="en-US"/>
        </w:rPr>
        <w:t xml:space="preserve">link: </w:t>
      </w:r>
      <w:hyperlink r:id="rId4" w:history="1">
        <w:r w:rsidRPr="009B37AA">
          <w:rPr>
            <w:rStyle w:val="-"/>
            <w:b/>
            <w:bCs/>
            <w:sz w:val="32"/>
            <w:szCs w:val="32"/>
            <w:lang w:val="en-US"/>
          </w:rPr>
          <w:t>https://us02web.zoom.us/j/87643320951</w:t>
        </w:r>
      </w:hyperlink>
    </w:p>
    <w:p w14:paraId="160B053E" w14:textId="0EBC0B76" w:rsidR="003F0517" w:rsidRPr="009B37AA" w:rsidRDefault="003F0517" w:rsidP="009B37AA">
      <w:pPr>
        <w:ind w:left="-993" w:right="-908"/>
        <w:jc w:val="both"/>
        <w:rPr>
          <w:sz w:val="24"/>
          <w:szCs w:val="24"/>
        </w:rPr>
      </w:pPr>
      <w:r w:rsidRPr="009B37AA">
        <w:rPr>
          <w:sz w:val="24"/>
          <w:szCs w:val="24"/>
        </w:rPr>
        <w:t>Οι Σύλλογοι Εκπαιδευτικών Πρωτ</w:t>
      </w:r>
      <w:r w:rsidR="000030C0" w:rsidRPr="009B37AA">
        <w:rPr>
          <w:sz w:val="24"/>
          <w:szCs w:val="24"/>
        </w:rPr>
        <w:t>οβάθμιας Εκπαίδευσης Αιγάλεω,</w:t>
      </w:r>
      <w:r w:rsidRPr="009B37AA">
        <w:rPr>
          <w:sz w:val="24"/>
          <w:szCs w:val="24"/>
        </w:rPr>
        <w:t xml:space="preserve"> Δυτικής Αττικής «Ηρώ Κωνσταντοπούλου»</w:t>
      </w:r>
      <w:r w:rsidR="000030C0" w:rsidRPr="009B37AA">
        <w:rPr>
          <w:sz w:val="24"/>
          <w:szCs w:val="24"/>
        </w:rPr>
        <w:t xml:space="preserve"> και Β’ ΕΛΜΕ Αθήνας</w:t>
      </w:r>
      <w:r w:rsidRPr="009B37AA">
        <w:rPr>
          <w:sz w:val="24"/>
          <w:szCs w:val="24"/>
        </w:rPr>
        <w:t xml:space="preserve"> καλούν κάθε ΣΕΠΕ και ΕΛΜΕ της χώρας να συμμετάσχει σε έναν πλατύ Συντονισμό ΣΕΠΕ-ΕΛΜΕ με σκοπό την αντιμετώπιση της έκρυθμης κατάστασης στην εκπαίδευση με την έναρξη της σχολικής χρονιάς 2026-2027.</w:t>
      </w:r>
    </w:p>
    <w:p w14:paraId="3FD4CCD4" w14:textId="2A677496" w:rsidR="001E27B7" w:rsidRPr="009B37AA" w:rsidRDefault="003F0517" w:rsidP="009B37AA">
      <w:pPr>
        <w:ind w:left="-993" w:right="-908"/>
        <w:jc w:val="both"/>
        <w:rPr>
          <w:sz w:val="24"/>
          <w:szCs w:val="24"/>
        </w:rPr>
      </w:pPr>
      <w:r w:rsidRPr="009B37AA">
        <w:rPr>
          <w:sz w:val="24"/>
          <w:szCs w:val="24"/>
        </w:rPr>
        <w:t>Η νέα σχολική χρονιά, 20 χρόνια μετά τη μεγάλη απεργία των εκπαιδευτικών, ξεκινά με χιλιάδες κενά, με χιλιάδες χαμένες διδακτικές ώρες, με πρωτοφανείς παρανομίες και αυθαιρεσίες στις τοποθετήσεις αναπληρωτών-νεοδιόριστων-μόνιμων. Ξεκινά με εξαγγελίες οικονομικών μέτρων - «ασπιρινών» από το βήμα της ΔΕΘ, τη στιγμή που ο εκπαιδευτικός και γενικότερα ο εργαζόμενος κόσμος στενάζει από την ακρίβεια και τη χρόνια μείωση του εισοδήματος. Ξεκινά με ελάχιστους διορισμούς μπροστά στις πραγματικές ανάγκες του δημόσιου σχολείου, με καμία μέριμνα για μαζική ανακαίνιση και ανέγερση σχολείων, με νέες ανεφάρμοστες γραφειοκρατικές οδηγίες που επιβαρύνουν και εξουθενώνουν περαιτέρω τον εκπαιδευτικό, με</w:t>
      </w:r>
      <w:r w:rsidR="00C37099" w:rsidRPr="009B37AA">
        <w:rPr>
          <w:sz w:val="24"/>
          <w:szCs w:val="24"/>
        </w:rPr>
        <w:t xml:space="preserve"> υποχρεωτικές αναθέσεις και υπερωρίες</w:t>
      </w:r>
      <w:r w:rsidR="009659BF" w:rsidRPr="009B37AA">
        <w:rPr>
          <w:sz w:val="24"/>
          <w:szCs w:val="24"/>
        </w:rPr>
        <w:t xml:space="preserve"> σε προγράμματα που «δεν βγαίνουν»</w:t>
      </w:r>
      <w:r w:rsidR="00C37099" w:rsidRPr="009B37AA">
        <w:rPr>
          <w:sz w:val="24"/>
          <w:szCs w:val="24"/>
        </w:rPr>
        <w:t>, με</w:t>
      </w:r>
      <w:r w:rsidRPr="009B37AA">
        <w:rPr>
          <w:sz w:val="24"/>
          <w:szCs w:val="24"/>
        </w:rPr>
        <w:t xml:space="preserve"> νέες παραπομπές σε πειθαρχικά για συναδέλφους μας που συμμετέχουν στην απεργία-αποχή</w:t>
      </w:r>
      <w:r w:rsidR="00A20202" w:rsidRPr="009B37AA">
        <w:rPr>
          <w:sz w:val="24"/>
          <w:szCs w:val="24"/>
        </w:rPr>
        <w:t>, με οξυμμένα τα προβλήματα των αναπληρωτών εκπαιδευτικών</w:t>
      </w:r>
      <w:r w:rsidRPr="009B37AA">
        <w:rPr>
          <w:sz w:val="24"/>
          <w:szCs w:val="24"/>
        </w:rPr>
        <w:t xml:space="preserve">. Η Υγεία, η Παιδεία, η </w:t>
      </w:r>
      <w:r w:rsidR="00C37099" w:rsidRPr="009B37AA">
        <w:rPr>
          <w:sz w:val="24"/>
          <w:szCs w:val="24"/>
        </w:rPr>
        <w:t xml:space="preserve">Κοινωνική Πρόνοια, η </w:t>
      </w:r>
      <w:r w:rsidRPr="009B37AA">
        <w:rPr>
          <w:sz w:val="24"/>
          <w:szCs w:val="24"/>
        </w:rPr>
        <w:t>Εργασία</w:t>
      </w:r>
      <w:r w:rsidR="009B37AA" w:rsidRPr="009B37AA">
        <w:rPr>
          <w:sz w:val="24"/>
          <w:szCs w:val="24"/>
        </w:rPr>
        <w:t xml:space="preserve"> </w:t>
      </w:r>
      <w:r w:rsidRPr="009B37AA">
        <w:rPr>
          <w:sz w:val="24"/>
          <w:szCs w:val="24"/>
        </w:rPr>
        <w:t xml:space="preserve">δεν αποτελούν προτεραιότητα για μια Κυβέρνηση και για μια πολιτική που δίνει δισεκατομμύρια για τον πόλεμο και </w:t>
      </w:r>
      <w:r w:rsidR="001E27B7" w:rsidRPr="009B37AA">
        <w:rPr>
          <w:sz w:val="24"/>
          <w:szCs w:val="24"/>
        </w:rPr>
        <w:t>που προστατεύει τα υπέρογκα κέρδη των λίγων.</w:t>
      </w:r>
    </w:p>
    <w:p w14:paraId="61C2A86C" w14:textId="77777777" w:rsidR="00400585" w:rsidRPr="009B37AA" w:rsidRDefault="001E27B7" w:rsidP="009B37AA">
      <w:pPr>
        <w:ind w:left="-993" w:right="-908"/>
        <w:jc w:val="both"/>
        <w:rPr>
          <w:sz w:val="24"/>
          <w:szCs w:val="24"/>
        </w:rPr>
      </w:pPr>
      <w:r w:rsidRPr="009B37AA">
        <w:rPr>
          <w:sz w:val="24"/>
          <w:szCs w:val="24"/>
        </w:rPr>
        <w:t>Μπροστά σε αυτήν την κατάσταση, τα πρωτοβάθμια εκπαιδευτικά σωματεία μπορούν να συνεισφέρουν καταλυτικά στην οργάνωση του αγώνα, στο να βάλει το εκπαιδευτικό κίνημα τη σφραγίδα του στις πολιτικές εξελίξεις, να διεκδικήσει και να υπερασπιστεί τα μορφωτικά δικαιώματα των παιδιών, τα εργασιακά δικαιώματα των εκπαιδευτικών. Με όπλο την πείρα από την οργάνωση του αγώνα ενάντια στον αυταρχισμό, που οδήγησε σε απαλλακτικές αποφάσεις για μια σειρά διώξεων εκπαιδευτικών (για την απεργία-αποχή, για την τηλεκπαίδευση, για τη συνδικαλιστική δράση της Χρύσας Χοτζόγλου</w:t>
      </w:r>
      <w:r w:rsidR="00B6013F" w:rsidRPr="009B37AA">
        <w:rPr>
          <w:sz w:val="24"/>
          <w:szCs w:val="24"/>
        </w:rPr>
        <w:t>, καθαιρέσεις διευθυντών κ.α.</w:t>
      </w:r>
      <w:r w:rsidRPr="009B37AA">
        <w:rPr>
          <w:sz w:val="24"/>
          <w:szCs w:val="24"/>
        </w:rPr>
        <w:t>)</w:t>
      </w:r>
      <w:r w:rsidR="00B6013F" w:rsidRPr="009B37AA">
        <w:rPr>
          <w:sz w:val="24"/>
          <w:szCs w:val="24"/>
        </w:rPr>
        <w:t xml:space="preserve"> και</w:t>
      </w:r>
      <w:r w:rsidR="00A20202" w:rsidRPr="009B37AA">
        <w:rPr>
          <w:sz w:val="24"/>
          <w:szCs w:val="24"/>
        </w:rPr>
        <w:t xml:space="preserve"> πέτυχε</w:t>
      </w:r>
      <w:r w:rsidR="00B6013F" w:rsidRPr="009B37AA">
        <w:rPr>
          <w:sz w:val="24"/>
          <w:szCs w:val="24"/>
        </w:rPr>
        <w:t xml:space="preserve"> τη μονιμοποίηση νεοδιόριστων</w:t>
      </w:r>
      <w:r w:rsidR="00A20202" w:rsidRPr="009B37AA">
        <w:rPr>
          <w:sz w:val="24"/>
          <w:szCs w:val="24"/>
        </w:rPr>
        <w:t xml:space="preserve"> εκπαιδευτικών</w:t>
      </w:r>
      <w:r w:rsidR="00B6013F" w:rsidRPr="009B37AA">
        <w:rPr>
          <w:sz w:val="24"/>
          <w:szCs w:val="24"/>
        </w:rPr>
        <w:t xml:space="preserve"> χωρίς αξιολόγηση,  </w:t>
      </w:r>
      <w:r w:rsidR="00C37099" w:rsidRPr="009B37AA">
        <w:rPr>
          <w:sz w:val="24"/>
          <w:szCs w:val="24"/>
        </w:rPr>
        <w:t xml:space="preserve">με όπλο την πείρα </w:t>
      </w:r>
      <w:r w:rsidR="00B6013F" w:rsidRPr="009B37AA">
        <w:rPr>
          <w:sz w:val="24"/>
          <w:szCs w:val="24"/>
        </w:rPr>
        <w:t>από την οργάνωση του αγώνα ενάντια στις συγχωνεύσεις σχολείων και τμημάτων τα προηγούμενα χρόνια</w:t>
      </w:r>
      <w:r w:rsidR="00A20202" w:rsidRPr="009B37AA">
        <w:rPr>
          <w:sz w:val="24"/>
          <w:szCs w:val="24"/>
        </w:rPr>
        <w:t xml:space="preserve"> τέτοιο καιρό</w:t>
      </w:r>
      <w:r w:rsidR="00400585" w:rsidRPr="009B37AA">
        <w:rPr>
          <w:sz w:val="24"/>
          <w:szCs w:val="24"/>
        </w:rPr>
        <w:t xml:space="preserve">. </w:t>
      </w:r>
    </w:p>
    <w:p w14:paraId="03C4150C" w14:textId="2732E87D" w:rsidR="00400585" w:rsidRPr="009B37AA" w:rsidRDefault="00400585" w:rsidP="009B37AA">
      <w:pPr>
        <w:ind w:left="-993" w:right="-908"/>
        <w:jc w:val="both"/>
        <w:rPr>
          <w:sz w:val="24"/>
          <w:szCs w:val="24"/>
        </w:rPr>
      </w:pPr>
      <w:r w:rsidRPr="009B37AA">
        <w:rPr>
          <w:sz w:val="24"/>
          <w:szCs w:val="24"/>
        </w:rPr>
        <w:t>Με βάση τις αποφάσεις των Ομοσπονδιών</w:t>
      </w:r>
      <w:r w:rsidR="00FD34F7" w:rsidRPr="009B37AA">
        <w:rPr>
          <w:sz w:val="24"/>
          <w:szCs w:val="24"/>
        </w:rPr>
        <w:t xml:space="preserve">, </w:t>
      </w:r>
      <w:r w:rsidRPr="009B37AA">
        <w:rPr>
          <w:sz w:val="24"/>
          <w:szCs w:val="24"/>
        </w:rPr>
        <w:t>τα πρωτοβάθμια εκπαιδευτικά σωματεία οφείλουν να μπουν μπροστά. Καλούμε όλους/όλες να συμμετέχουν στην πανελλαδική σύσκεψη συντονισμού για την οργάνωση των επόμενων βημάτων του αγώνα μας, για μαζικές, μαχητικές ΓΣ των ΣΕΠΕ και ΕΛΜΕ και ολομέλειες προέδρων τον Σεπτέμβριο με πρόταση για απεργιακό βήμα στις 30 Σεπτεμβρίου. Για οργάνωση των αγώνων σύγκρουσης και ανατροπής. Οι εκπαιδευτικοί έχουμε τη δύναμη να αλλάξουμε τα δεδομένα, να οργανώσουμε την αντεπίθεση μας, συνεχίζοντας και κλιμακώνοντας τον αγώνα μας για να εμποδίσουμε, να ανατρέψουμε την αντιδραστική-αντιεκπαιδευτική πολιτική τους, για να προωθήσουμε τις διεκδικήσεις μας,</w:t>
      </w:r>
      <w:r w:rsidR="007D0068" w:rsidRPr="007D0068">
        <w:rPr>
          <w:sz w:val="24"/>
          <w:szCs w:val="24"/>
        </w:rPr>
        <w:t xml:space="preserve"> </w:t>
      </w:r>
      <w:r w:rsidRPr="009B37AA">
        <w:rPr>
          <w:sz w:val="24"/>
          <w:szCs w:val="24"/>
        </w:rPr>
        <w:t>αλλά και να συμβάλουμε στην οικοδόμηση ενός πλατιού μ</w:t>
      </w:r>
      <w:r w:rsidR="00FD34F7" w:rsidRPr="009B37AA">
        <w:rPr>
          <w:sz w:val="24"/>
          <w:szCs w:val="24"/>
        </w:rPr>
        <w:t>ε</w:t>
      </w:r>
      <w:r w:rsidRPr="009B37AA">
        <w:rPr>
          <w:sz w:val="24"/>
          <w:szCs w:val="24"/>
        </w:rPr>
        <w:t>τ</w:t>
      </w:r>
      <w:r w:rsidR="00FD34F7" w:rsidRPr="009B37AA">
        <w:rPr>
          <w:sz w:val="24"/>
          <w:szCs w:val="24"/>
        </w:rPr>
        <w:t>ώπου</w:t>
      </w:r>
      <w:r w:rsidRPr="009B37AA">
        <w:rPr>
          <w:sz w:val="24"/>
          <w:szCs w:val="24"/>
        </w:rPr>
        <w:t xml:space="preserve"> αντίστασης και ανατροπής των κυρίαρχων πολιτικών.</w:t>
      </w:r>
    </w:p>
    <w:p w14:paraId="6C19FB4C" w14:textId="36A31B9F" w:rsidR="009B37AA" w:rsidRPr="009B37AA" w:rsidRDefault="00B6013F" w:rsidP="009B37AA">
      <w:pPr>
        <w:spacing w:after="0"/>
        <w:ind w:left="-993" w:right="-908"/>
        <w:jc w:val="center"/>
        <w:rPr>
          <w:b/>
          <w:bCs/>
          <w:sz w:val="28"/>
          <w:szCs w:val="28"/>
        </w:rPr>
      </w:pPr>
      <w:r w:rsidRPr="009B37AA">
        <w:rPr>
          <w:b/>
          <w:bCs/>
          <w:sz w:val="28"/>
          <w:szCs w:val="28"/>
        </w:rPr>
        <w:t>ΚΑΛΟΥΜΕ ΚΑΘΕ ΣΕΠΕ ΚΑΙ ΕΛΜΕ ΝΑ ΣΥΜΜΕΤΑΣΧΕΙ</w:t>
      </w:r>
      <w:r w:rsidR="009B37AA" w:rsidRPr="009B37AA">
        <w:rPr>
          <w:b/>
          <w:bCs/>
          <w:sz w:val="28"/>
          <w:szCs w:val="28"/>
        </w:rPr>
        <w:t xml:space="preserve"> </w:t>
      </w:r>
      <w:r w:rsidR="00400585" w:rsidRPr="009B37AA">
        <w:rPr>
          <w:b/>
          <w:bCs/>
          <w:sz w:val="28"/>
          <w:szCs w:val="28"/>
        </w:rPr>
        <w:t>ΣΤΟΝ ΠΑΝΕΛΛΑΔΙΚΟ ΣΥΝΤΟΝΙΣΜΟ</w:t>
      </w:r>
    </w:p>
    <w:p w14:paraId="146830B9" w14:textId="4FE700E4" w:rsidR="00EB4A15" w:rsidRPr="009B37AA" w:rsidRDefault="00EB4A15" w:rsidP="009B37AA">
      <w:pPr>
        <w:spacing w:after="0"/>
        <w:ind w:left="-993" w:right="-908"/>
        <w:jc w:val="center"/>
        <w:rPr>
          <w:b/>
          <w:bCs/>
          <w:sz w:val="28"/>
          <w:szCs w:val="28"/>
        </w:rPr>
      </w:pPr>
      <w:r w:rsidRPr="009B37AA">
        <w:rPr>
          <w:b/>
          <w:bCs/>
          <w:sz w:val="28"/>
          <w:szCs w:val="28"/>
        </w:rPr>
        <w:t>ΣΑΒΒΑΤΟ 12 ΣΕΠΤΕΜΒΡΙΟΥ ΣΤΙΣ 11.00</w:t>
      </w:r>
      <w:r w:rsidR="00400585" w:rsidRPr="009B37AA">
        <w:rPr>
          <w:b/>
          <w:bCs/>
          <w:sz w:val="28"/>
          <w:szCs w:val="28"/>
        </w:rPr>
        <w:t>πμ</w:t>
      </w:r>
    </w:p>
    <w:p w14:paraId="7C21E7FE" w14:textId="55DE5FB0" w:rsidR="009659BF" w:rsidRPr="009B37AA" w:rsidRDefault="00F35760" w:rsidP="009B37AA">
      <w:pPr>
        <w:ind w:left="-993" w:right="-908"/>
        <w:jc w:val="center"/>
        <w:rPr>
          <w:b/>
          <w:bCs/>
          <w:sz w:val="28"/>
          <w:szCs w:val="28"/>
          <w:lang w:val="en-US"/>
        </w:rPr>
      </w:pPr>
      <w:r w:rsidRPr="009B37AA">
        <w:rPr>
          <w:b/>
          <w:bCs/>
          <w:sz w:val="28"/>
          <w:szCs w:val="28"/>
          <w:lang w:val="en-US"/>
        </w:rPr>
        <w:t>link:</w:t>
      </w:r>
      <w:r w:rsidR="009B37AA" w:rsidRPr="009B37AA">
        <w:rPr>
          <w:sz w:val="28"/>
          <w:szCs w:val="28"/>
          <w:lang w:val="en-US"/>
        </w:rPr>
        <w:t xml:space="preserve"> </w:t>
      </w:r>
      <w:hyperlink r:id="rId5" w:history="1">
        <w:r w:rsidR="009B37AA" w:rsidRPr="009B37AA">
          <w:rPr>
            <w:rStyle w:val="-"/>
            <w:b/>
            <w:bCs/>
            <w:sz w:val="28"/>
            <w:szCs w:val="28"/>
            <w:lang w:val="en-US"/>
          </w:rPr>
          <w:t>https://us02web.zoom.us/j/87643320951</w:t>
        </w:r>
      </w:hyperlink>
    </w:p>
    <w:p w14:paraId="7781AAAA" w14:textId="77777777" w:rsidR="009B37AA" w:rsidRPr="009B37AA" w:rsidRDefault="009B37AA" w:rsidP="009B37AA">
      <w:pPr>
        <w:ind w:left="-993" w:right="-908"/>
        <w:jc w:val="center"/>
        <w:rPr>
          <w:b/>
          <w:bCs/>
          <w:sz w:val="24"/>
          <w:szCs w:val="24"/>
          <w:lang w:val="en-US"/>
        </w:rPr>
      </w:pPr>
    </w:p>
    <w:sectPr w:rsidR="009B37AA" w:rsidRPr="009B37AA" w:rsidSect="009B37AA">
      <w:pgSz w:w="11906" w:h="16838"/>
      <w:pgMar w:top="426"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17"/>
    <w:rsid w:val="000030C0"/>
    <w:rsid w:val="00003C78"/>
    <w:rsid w:val="0014748E"/>
    <w:rsid w:val="001E27B7"/>
    <w:rsid w:val="002247CA"/>
    <w:rsid w:val="0024580E"/>
    <w:rsid w:val="003F0517"/>
    <w:rsid w:val="00400585"/>
    <w:rsid w:val="00475C63"/>
    <w:rsid w:val="00697881"/>
    <w:rsid w:val="007D0068"/>
    <w:rsid w:val="008050B6"/>
    <w:rsid w:val="009659BF"/>
    <w:rsid w:val="009B37AA"/>
    <w:rsid w:val="00A20202"/>
    <w:rsid w:val="00AF6C6D"/>
    <w:rsid w:val="00B6013F"/>
    <w:rsid w:val="00BA6E34"/>
    <w:rsid w:val="00C37099"/>
    <w:rsid w:val="00CD2D63"/>
    <w:rsid w:val="00CF53C9"/>
    <w:rsid w:val="00D92D0B"/>
    <w:rsid w:val="00DA66E5"/>
    <w:rsid w:val="00EB4A15"/>
    <w:rsid w:val="00F05A82"/>
    <w:rsid w:val="00F35760"/>
    <w:rsid w:val="00FD34F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8F408"/>
  <w15:docId w15:val="{5DABFCA4-83FA-4A70-A67E-F1D11C2F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3C9"/>
  </w:style>
  <w:style w:type="paragraph" w:styleId="1">
    <w:name w:val="heading 1"/>
    <w:basedOn w:val="a"/>
    <w:next w:val="a"/>
    <w:link w:val="1Char"/>
    <w:uiPriority w:val="9"/>
    <w:qFormat/>
    <w:rsid w:val="003F05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F05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F051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F051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F051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F05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F05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F05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F05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F051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F051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F051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F051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F051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F051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F051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F051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F0517"/>
    <w:rPr>
      <w:rFonts w:eastAsiaTheme="majorEastAsia" w:cstheme="majorBidi"/>
      <w:color w:val="272727" w:themeColor="text1" w:themeTint="D8"/>
    </w:rPr>
  </w:style>
  <w:style w:type="paragraph" w:styleId="a3">
    <w:name w:val="Title"/>
    <w:basedOn w:val="a"/>
    <w:next w:val="a"/>
    <w:link w:val="Char"/>
    <w:uiPriority w:val="10"/>
    <w:qFormat/>
    <w:rsid w:val="003F0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F051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F051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F051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F0517"/>
    <w:pPr>
      <w:spacing w:before="160"/>
      <w:jc w:val="center"/>
    </w:pPr>
    <w:rPr>
      <w:i/>
      <w:iCs/>
      <w:color w:val="404040" w:themeColor="text1" w:themeTint="BF"/>
    </w:rPr>
  </w:style>
  <w:style w:type="character" w:customStyle="1" w:styleId="Char1">
    <w:name w:val="Απόσπασμα Char"/>
    <w:basedOn w:val="a0"/>
    <w:link w:val="a5"/>
    <w:uiPriority w:val="29"/>
    <w:rsid w:val="003F0517"/>
    <w:rPr>
      <w:i/>
      <w:iCs/>
      <w:color w:val="404040" w:themeColor="text1" w:themeTint="BF"/>
    </w:rPr>
  </w:style>
  <w:style w:type="paragraph" w:styleId="a6">
    <w:name w:val="List Paragraph"/>
    <w:basedOn w:val="a"/>
    <w:uiPriority w:val="34"/>
    <w:qFormat/>
    <w:rsid w:val="003F0517"/>
    <w:pPr>
      <w:ind w:left="720"/>
      <w:contextualSpacing/>
    </w:pPr>
  </w:style>
  <w:style w:type="character" w:styleId="a7">
    <w:name w:val="Intense Emphasis"/>
    <w:basedOn w:val="a0"/>
    <w:uiPriority w:val="21"/>
    <w:qFormat/>
    <w:rsid w:val="003F0517"/>
    <w:rPr>
      <w:i/>
      <w:iCs/>
      <w:color w:val="2F5496" w:themeColor="accent1" w:themeShade="BF"/>
    </w:rPr>
  </w:style>
  <w:style w:type="paragraph" w:styleId="a8">
    <w:name w:val="Intense Quote"/>
    <w:basedOn w:val="a"/>
    <w:next w:val="a"/>
    <w:link w:val="Char2"/>
    <w:uiPriority w:val="30"/>
    <w:qFormat/>
    <w:rsid w:val="003F05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3F0517"/>
    <w:rPr>
      <w:i/>
      <w:iCs/>
      <w:color w:val="2F5496" w:themeColor="accent1" w:themeShade="BF"/>
    </w:rPr>
  </w:style>
  <w:style w:type="character" w:styleId="a9">
    <w:name w:val="Intense Reference"/>
    <w:basedOn w:val="a0"/>
    <w:uiPriority w:val="32"/>
    <w:qFormat/>
    <w:rsid w:val="003F0517"/>
    <w:rPr>
      <w:b/>
      <w:bCs/>
      <w:smallCaps/>
      <w:color w:val="2F5496" w:themeColor="accent1" w:themeShade="BF"/>
      <w:spacing w:val="5"/>
    </w:rPr>
  </w:style>
  <w:style w:type="character" w:styleId="-">
    <w:name w:val="Hyperlink"/>
    <w:basedOn w:val="a0"/>
    <w:uiPriority w:val="99"/>
    <w:unhideWhenUsed/>
    <w:rsid w:val="009B37AA"/>
    <w:rPr>
      <w:color w:val="0563C1" w:themeColor="hyperlink"/>
      <w:u w:val="single"/>
    </w:rPr>
  </w:style>
  <w:style w:type="character" w:styleId="aa">
    <w:name w:val="Unresolved Mention"/>
    <w:basedOn w:val="a0"/>
    <w:uiPriority w:val="99"/>
    <w:semiHidden/>
    <w:unhideWhenUsed/>
    <w:rsid w:val="009B3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2web.zoom.us/j/87643320951" TargetMode="External"/><Relationship Id="rId4" Type="http://schemas.openxmlformats.org/officeDocument/2006/relationships/hyperlink" Target="https://us02web.zoom.us/j/8764332095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2882</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vangelitsadin@outlook.com</cp:lastModifiedBy>
  <cp:revision>2</cp:revision>
  <dcterms:created xsi:type="dcterms:W3CDTF">2026-09-09T04:53:00Z</dcterms:created>
  <dcterms:modified xsi:type="dcterms:W3CDTF">2026-09-09T04:53:00Z</dcterms:modified>
</cp:coreProperties>
</file>