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507C2" w14:textId="77777777" w:rsidR="00CB73FB" w:rsidRPr="00A6187B" w:rsidRDefault="00CB73FB" w:rsidP="00CB73FB">
      <w:pPr>
        <w:widowControl w:val="0"/>
        <w:pBdr>
          <w:top w:val="single" w:sz="4" w:space="0" w:color="000000"/>
          <w:left w:val="single" w:sz="4" w:space="3" w:color="000000"/>
          <w:bottom w:val="single" w:sz="4" w:space="2" w:color="000000"/>
          <w:right w:val="single" w:sz="4" w:space="4" w:color="000000"/>
        </w:pBdr>
        <w:autoSpaceDE w:val="0"/>
        <w:autoSpaceDN w:val="0"/>
        <w:spacing w:line="256" w:lineRule="auto"/>
        <w:ind w:left="-851" w:right="-897"/>
        <w:jc w:val="center"/>
        <w:rPr>
          <w:rFonts w:ascii="Century Gothic" w:hAnsi="Century Gothic" w:cs="Calibri"/>
          <w:sz w:val="20"/>
          <w:szCs w:val="20"/>
        </w:rPr>
      </w:pPr>
      <w:r w:rsidRPr="00A6187B">
        <w:rPr>
          <w:rFonts w:ascii="Century Gothic" w:hAnsi="Century Gothic" w:cs="Arial"/>
          <w:b/>
          <w:bCs/>
          <w:iCs/>
          <w:kern w:val="1"/>
          <w:sz w:val="32"/>
          <w:szCs w:val="32"/>
          <w:lang w:eastAsia="ar-SA" w:bidi="hi-IN"/>
        </w:rPr>
        <w:t xml:space="preserve">Σύλλογος Εκπαιδευτικών Π.Ε. </w:t>
      </w:r>
      <w:r w:rsidRPr="00A6187B">
        <w:rPr>
          <w:rFonts w:ascii="Century Gothic" w:hAnsi="Century Gothic" w:cs="Arial"/>
          <w:b/>
          <w:bCs/>
          <w:kern w:val="1"/>
          <w:sz w:val="32"/>
          <w:szCs w:val="32"/>
          <w:lang w:eastAsia="ar-SA" w:bidi="hi-IN"/>
        </w:rPr>
        <w:t>«Ηρώ Κωνσταντοπούλου»</w:t>
      </w:r>
    </w:p>
    <w:p w14:paraId="03378063" w14:textId="77777777" w:rsidR="00CB73FB" w:rsidRPr="00A6187B" w:rsidRDefault="00CB73FB" w:rsidP="00CB73FB">
      <w:pPr>
        <w:widowControl w:val="0"/>
        <w:pBdr>
          <w:top w:val="single" w:sz="4" w:space="0" w:color="000000"/>
          <w:left w:val="single" w:sz="4" w:space="3" w:color="000000"/>
          <w:bottom w:val="single" w:sz="4" w:space="2" w:color="000000"/>
          <w:right w:val="single" w:sz="4" w:space="4" w:color="000000"/>
        </w:pBdr>
        <w:autoSpaceDE w:val="0"/>
        <w:autoSpaceDN w:val="0"/>
        <w:spacing w:after="80" w:line="256" w:lineRule="auto"/>
        <w:ind w:left="-851" w:right="-897"/>
        <w:jc w:val="center"/>
        <w:rPr>
          <w:rFonts w:ascii="Century Gothic" w:hAnsi="Century Gothic" w:cs="Mangal"/>
          <w:kern w:val="1"/>
          <w:sz w:val="20"/>
          <w:szCs w:val="20"/>
          <w:lang w:bidi="hi-IN"/>
        </w:rPr>
      </w:pPr>
      <w:r w:rsidRPr="00A6187B">
        <w:rPr>
          <w:rFonts w:ascii="Century Gothic" w:hAnsi="Century Gothic" w:cs="Arial"/>
          <w:b/>
          <w:bCs/>
          <w:kern w:val="1"/>
          <w:sz w:val="32"/>
          <w:szCs w:val="32"/>
          <w:lang w:eastAsia="ar-SA" w:bidi="hi-IN"/>
        </w:rPr>
        <w:t>ΑΝΩ ΛΙΟΣΙΩΝ – ΖΕΦΥΡΙΟΥ – ΦΥΛΗΣ</w:t>
      </w:r>
    </w:p>
    <w:p w14:paraId="03450074" w14:textId="64CB1F6D" w:rsidR="00CB73FB" w:rsidRPr="00A6187B" w:rsidRDefault="00CB73FB" w:rsidP="00CB73FB">
      <w:pPr>
        <w:widowControl w:val="0"/>
        <w:autoSpaceDE w:val="0"/>
        <w:autoSpaceDN w:val="0"/>
        <w:spacing w:after="0" w:line="256" w:lineRule="auto"/>
        <w:ind w:left="-851" w:right="-897"/>
        <w:jc w:val="both"/>
        <w:rPr>
          <w:rFonts w:ascii="Century Gothic" w:hAnsi="Century Gothic" w:cs="Verdana"/>
          <w:kern w:val="1"/>
          <w:lang w:eastAsia="ar-SA" w:bidi="hi-IN"/>
        </w:rPr>
      </w:pPr>
      <w:r w:rsidRPr="00A6187B">
        <w:rPr>
          <w:rFonts w:ascii="Century Gothic" w:hAnsi="Century Gothic" w:cs="Verdana"/>
          <w:b/>
          <w:kern w:val="1"/>
          <w:lang w:val="pt-BR" w:eastAsia="ar-SA" w:bidi="hi-IN"/>
        </w:rPr>
        <w:t>SITE</w:t>
      </w:r>
      <w:r w:rsidRPr="00A6187B">
        <w:rPr>
          <w:rFonts w:ascii="Century Gothic" w:hAnsi="Century Gothic" w:cs="Verdana"/>
          <w:kern w:val="1"/>
          <w:lang w:eastAsia="ar-SA" w:bidi="hi-IN"/>
        </w:rPr>
        <w:t xml:space="preserve">  </w:t>
      </w:r>
      <w:hyperlink r:id="rId5" w:history="1">
        <w:r w:rsidRPr="00A6187B">
          <w:rPr>
            <w:rFonts w:ascii="Century Gothic" w:hAnsi="Century Gothic" w:cs="Tahoma"/>
            <w:b/>
            <w:color w:val="0000FF"/>
            <w:kern w:val="1"/>
            <w:u w:val="single"/>
            <w:lang w:val="pt-BR" w:bidi="hi-IN"/>
          </w:rPr>
          <w:t>www</w:t>
        </w:r>
        <w:r w:rsidRPr="00A6187B">
          <w:rPr>
            <w:rFonts w:ascii="Century Gothic" w:hAnsi="Century Gothic" w:cs="Tahoma"/>
            <w:b/>
            <w:color w:val="0000FF"/>
            <w:kern w:val="1"/>
            <w:u w:val="single"/>
            <w:lang w:bidi="hi-IN"/>
          </w:rPr>
          <w:t>.</w:t>
        </w:r>
        <w:r w:rsidRPr="00A6187B">
          <w:rPr>
            <w:rFonts w:ascii="Century Gothic" w:hAnsi="Century Gothic" w:cs="Tahoma"/>
            <w:b/>
            <w:color w:val="0000FF"/>
            <w:kern w:val="1"/>
            <w:u w:val="single"/>
            <w:lang w:val="pt-BR" w:bidi="hi-IN"/>
          </w:rPr>
          <w:t>p</w:t>
        </w:r>
        <w:r w:rsidRPr="00A6187B">
          <w:rPr>
            <w:rFonts w:ascii="Century Gothic" w:hAnsi="Century Gothic" w:cs="Tahoma"/>
            <w:b/>
            <w:color w:val="0000FF"/>
            <w:kern w:val="1"/>
            <w:u w:val="single"/>
            <w:lang w:bidi="hi-IN"/>
          </w:rPr>
          <w:t>-</w:t>
        </w:r>
        <w:r w:rsidRPr="00A6187B">
          <w:rPr>
            <w:rFonts w:ascii="Century Gothic" w:hAnsi="Century Gothic" w:cs="Tahoma"/>
            <w:b/>
            <w:color w:val="0000FF"/>
            <w:kern w:val="1"/>
            <w:u w:val="single"/>
            <w:lang w:val="pt-BR" w:bidi="hi-IN"/>
          </w:rPr>
          <w:t>e</w:t>
        </w:r>
        <w:r w:rsidRPr="00A6187B">
          <w:rPr>
            <w:rFonts w:ascii="Century Gothic" w:hAnsi="Century Gothic" w:cs="Tahoma"/>
            <w:b/>
            <w:color w:val="0000FF"/>
            <w:kern w:val="1"/>
            <w:u w:val="single"/>
            <w:lang w:bidi="hi-IN"/>
          </w:rPr>
          <w:t>-</w:t>
        </w:r>
        <w:r w:rsidRPr="00A6187B">
          <w:rPr>
            <w:rFonts w:ascii="Century Gothic" w:hAnsi="Century Gothic" w:cs="Tahoma"/>
            <w:b/>
            <w:color w:val="0000FF"/>
            <w:kern w:val="1"/>
            <w:u w:val="single"/>
            <w:lang w:val="pt-BR" w:bidi="hi-IN"/>
          </w:rPr>
          <w:t>filis</w:t>
        </w:r>
        <w:r w:rsidRPr="00A6187B">
          <w:rPr>
            <w:rFonts w:ascii="Century Gothic" w:hAnsi="Century Gothic" w:cs="Tahoma"/>
            <w:b/>
            <w:color w:val="0000FF"/>
            <w:kern w:val="1"/>
            <w:u w:val="single"/>
            <w:lang w:bidi="hi-IN"/>
          </w:rPr>
          <w:t>.</w:t>
        </w:r>
        <w:r w:rsidRPr="00A6187B">
          <w:rPr>
            <w:rFonts w:ascii="Century Gothic" w:hAnsi="Century Gothic" w:cs="Tahoma"/>
            <w:b/>
            <w:color w:val="0000FF"/>
            <w:kern w:val="1"/>
            <w:u w:val="single"/>
            <w:lang w:val="pt-BR" w:bidi="hi-IN"/>
          </w:rPr>
          <w:t>gr</w:t>
        </w:r>
      </w:hyperlink>
      <w:r w:rsidRPr="00A6187B">
        <w:rPr>
          <w:rFonts w:ascii="Century Gothic" w:hAnsi="Century Gothic" w:cs="Verdana"/>
          <w:kern w:val="1"/>
          <w:lang w:eastAsia="ar-SA" w:bidi="hi-IN"/>
        </w:rPr>
        <w:t xml:space="preserve">                                                </w:t>
      </w:r>
      <w:r w:rsidRPr="00A6187B">
        <w:rPr>
          <w:rFonts w:ascii="Century Gothic" w:hAnsi="Century Gothic" w:cs="Verdana"/>
          <w:kern w:val="1"/>
          <w:lang w:eastAsia="ar-SA" w:bidi="hi-IN"/>
        </w:rPr>
        <w:tab/>
      </w:r>
      <w:r w:rsidRPr="00A6187B">
        <w:rPr>
          <w:rFonts w:ascii="Century Gothic" w:hAnsi="Century Gothic" w:cs="Verdana"/>
          <w:kern w:val="1"/>
          <w:lang w:eastAsia="ar-SA" w:bidi="hi-IN"/>
        </w:rPr>
        <w:tab/>
      </w:r>
      <w:r w:rsidRPr="00A6187B">
        <w:rPr>
          <w:rFonts w:ascii="Century Gothic" w:hAnsi="Century Gothic" w:cs="Verdana"/>
          <w:kern w:val="1"/>
          <w:lang w:eastAsia="ar-SA" w:bidi="hi-IN"/>
        </w:rPr>
        <w:tab/>
      </w:r>
      <w:r>
        <w:rPr>
          <w:rFonts w:ascii="Century Gothic" w:hAnsi="Century Gothic" w:cs="Verdana"/>
          <w:kern w:val="1"/>
          <w:lang w:eastAsia="ar-SA" w:bidi="hi-IN"/>
        </w:rPr>
        <w:tab/>
      </w:r>
      <w:r>
        <w:rPr>
          <w:rFonts w:ascii="Century Gothic" w:hAnsi="Century Gothic" w:cs="Verdana"/>
          <w:kern w:val="1"/>
          <w:lang w:eastAsia="ar-SA" w:bidi="hi-IN"/>
        </w:rPr>
        <w:tab/>
      </w:r>
      <w:r w:rsidRPr="00A6187B">
        <w:rPr>
          <w:rFonts w:ascii="Century Gothic" w:hAnsi="Century Gothic" w:cs="Verdana"/>
          <w:b/>
          <w:kern w:val="1"/>
          <w:lang w:eastAsia="ar-SA" w:bidi="hi-IN"/>
        </w:rPr>
        <w:t xml:space="preserve">Άνω Λιόσια </w:t>
      </w:r>
      <w:r>
        <w:rPr>
          <w:rFonts w:ascii="Century Gothic" w:hAnsi="Century Gothic" w:cs="Verdana"/>
          <w:b/>
          <w:kern w:val="1"/>
          <w:lang w:eastAsia="ar-SA" w:bidi="hi-IN"/>
        </w:rPr>
        <w:t>1</w:t>
      </w:r>
      <w:r>
        <w:rPr>
          <w:rFonts w:ascii="Century Gothic" w:hAnsi="Century Gothic" w:cs="Verdana"/>
          <w:b/>
          <w:kern w:val="1"/>
          <w:lang w:eastAsia="ar-SA" w:bidi="hi-IN"/>
        </w:rPr>
        <w:t>4</w:t>
      </w:r>
      <w:r w:rsidRPr="00A6187B">
        <w:rPr>
          <w:rFonts w:ascii="Century Gothic" w:hAnsi="Century Gothic" w:cs="Verdana"/>
          <w:b/>
          <w:kern w:val="1"/>
          <w:lang w:eastAsia="ar-SA" w:bidi="hi-IN"/>
        </w:rPr>
        <w:t>.0</w:t>
      </w:r>
      <w:r>
        <w:rPr>
          <w:rFonts w:ascii="Century Gothic" w:hAnsi="Century Gothic" w:cs="Verdana"/>
          <w:b/>
          <w:kern w:val="1"/>
          <w:lang w:eastAsia="ar-SA" w:bidi="hi-IN"/>
        </w:rPr>
        <w:t>9</w:t>
      </w:r>
      <w:r w:rsidRPr="00A6187B">
        <w:rPr>
          <w:rFonts w:ascii="Century Gothic" w:hAnsi="Century Gothic" w:cs="Verdana"/>
          <w:b/>
          <w:kern w:val="1"/>
          <w:lang w:eastAsia="ar-SA" w:bidi="hi-IN"/>
        </w:rPr>
        <w:t>.2026</w:t>
      </w:r>
    </w:p>
    <w:p w14:paraId="092F153F" w14:textId="77777777" w:rsidR="00CB73FB" w:rsidRPr="00A6187B" w:rsidRDefault="00CB73FB" w:rsidP="00CB73FB">
      <w:pPr>
        <w:widowControl w:val="0"/>
        <w:tabs>
          <w:tab w:val="left" w:pos="6946"/>
        </w:tabs>
        <w:autoSpaceDE w:val="0"/>
        <w:autoSpaceDN w:val="0"/>
        <w:spacing w:after="0" w:line="256" w:lineRule="auto"/>
        <w:ind w:left="-851" w:right="-897"/>
        <w:jc w:val="both"/>
        <w:rPr>
          <w:rFonts w:ascii="Century Gothic" w:hAnsi="Century Gothic" w:cs="Century Gothic"/>
          <w:kern w:val="1"/>
          <w:lang w:bidi="hi-IN"/>
        </w:rPr>
      </w:pPr>
      <w:r w:rsidRPr="00A6187B">
        <w:rPr>
          <w:rFonts w:ascii="Century Gothic" w:hAnsi="Century Gothic" w:cs="Arial"/>
          <w:b/>
          <w:kern w:val="1"/>
          <w:lang w:val="en-US" w:eastAsia="ar-SA" w:bidi="hi-IN"/>
        </w:rPr>
        <w:t>email</w:t>
      </w:r>
      <w:r w:rsidRPr="00A6187B">
        <w:rPr>
          <w:rFonts w:ascii="Century Gothic" w:hAnsi="Century Gothic" w:cs="Arial"/>
          <w:b/>
          <w:kern w:val="1"/>
          <w:lang w:eastAsia="ar-SA" w:bidi="hi-IN"/>
        </w:rPr>
        <w:t xml:space="preserve">: </w:t>
      </w:r>
      <w:hyperlink r:id="rId6" w:history="1">
        <w:r w:rsidRPr="00A6187B">
          <w:rPr>
            <w:rFonts w:ascii="Century Gothic" w:hAnsi="Century Gothic" w:cs="Verdana"/>
            <w:color w:val="0000FF"/>
            <w:kern w:val="1"/>
            <w:u w:val="single"/>
            <w:lang w:val="pt-BR" w:bidi="hi-IN"/>
          </w:rPr>
          <w:t>syllogosfilis@</w:t>
        </w:r>
        <w:proofErr w:type="spellStart"/>
        <w:r w:rsidRPr="00A6187B">
          <w:rPr>
            <w:rFonts w:ascii="Century Gothic" w:hAnsi="Century Gothic" w:cs="Verdana"/>
            <w:color w:val="0000FF"/>
            <w:kern w:val="1"/>
            <w:u w:val="single"/>
            <w:lang w:val="en-US" w:bidi="hi-IN"/>
          </w:rPr>
          <w:t>gmail</w:t>
        </w:r>
        <w:proofErr w:type="spellEnd"/>
        <w:r w:rsidRPr="00A6187B">
          <w:rPr>
            <w:rFonts w:ascii="Century Gothic" w:hAnsi="Century Gothic" w:cs="Verdana"/>
            <w:color w:val="0000FF"/>
            <w:kern w:val="1"/>
            <w:u w:val="single"/>
            <w:lang w:val="pt-BR" w:bidi="hi-IN"/>
          </w:rPr>
          <w:t>.com</w:t>
        </w:r>
      </w:hyperlink>
    </w:p>
    <w:p w14:paraId="6E4ED7B6" w14:textId="77777777" w:rsidR="00CB73FB" w:rsidRPr="00A6187B" w:rsidRDefault="00CB73FB" w:rsidP="00CB73FB">
      <w:pPr>
        <w:widowControl w:val="0"/>
        <w:shd w:val="clear" w:color="auto" w:fill="FFFFFF"/>
        <w:autoSpaceDE w:val="0"/>
        <w:autoSpaceDN w:val="0"/>
        <w:spacing w:after="120" w:line="256" w:lineRule="auto"/>
        <w:ind w:left="-851" w:right="-897"/>
        <w:jc w:val="both"/>
        <w:rPr>
          <w:rFonts w:ascii="Century Gothic" w:hAnsi="Century Gothic" w:cs="Century Gothic"/>
          <w:kern w:val="1"/>
          <w:lang w:bidi="hi-IN"/>
        </w:rPr>
      </w:pPr>
      <w:r w:rsidRPr="00A6187B">
        <w:rPr>
          <w:rFonts w:ascii="Century Gothic" w:hAnsi="Century Gothic" w:cs="Century Gothic"/>
          <w:kern w:val="1"/>
          <w:lang w:bidi="hi-IN"/>
        </w:rPr>
        <w:t xml:space="preserve">Προς:  Τα μέλη του Συλλόγου, ΔΟΕ, Συλλόγους </w:t>
      </w:r>
      <w:proofErr w:type="spellStart"/>
      <w:r w:rsidRPr="00A6187B">
        <w:rPr>
          <w:rFonts w:ascii="Century Gothic" w:hAnsi="Century Gothic" w:cs="Century Gothic"/>
          <w:kern w:val="1"/>
          <w:lang w:bidi="hi-IN"/>
        </w:rPr>
        <w:t>Εκπ</w:t>
      </w:r>
      <w:proofErr w:type="spellEnd"/>
      <w:r w:rsidRPr="00A6187B">
        <w:rPr>
          <w:rFonts w:ascii="Century Gothic" w:hAnsi="Century Gothic" w:cs="Century Gothic"/>
          <w:kern w:val="1"/>
          <w:lang w:bidi="hi-IN"/>
        </w:rPr>
        <w:t>/</w:t>
      </w:r>
      <w:proofErr w:type="spellStart"/>
      <w:r w:rsidRPr="00A6187B">
        <w:rPr>
          <w:rFonts w:ascii="Century Gothic" w:hAnsi="Century Gothic" w:cs="Century Gothic"/>
          <w:kern w:val="1"/>
          <w:lang w:bidi="hi-IN"/>
        </w:rPr>
        <w:t>κών</w:t>
      </w:r>
      <w:proofErr w:type="spellEnd"/>
      <w:r w:rsidRPr="00A6187B">
        <w:rPr>
          <w:rFonts w:ascii="Century Gothic" w:hAnsi="Century Gothic" w:cs="Century Gothic"/>
          <w:kern w:val="1"/>
          <w:lang w:bidi="hi-IN"/>
        </w:rPr>
        <w:t xml:space="preserve">  Π.Ε.</w:t>
      </w:r>
      <w:r w:rsidRPr="00A6187B">
        <w:t xml:space="preserve">                          </w:t>
      </w:r>
    </w:p>
    <w:p w14:paraId="2C4BDC04" w14:textId="37EAF04B" w:rsidR="00CB73FB" w:rsidRPr="00CB73FB" w:rsidRDefault="00CB73FB" w:rsidP="00CB73FB">
      <w:pPr>
        <w:spacing w:after="120"/>
        <w:ind w:left="-851" w:right="-896"/>
        <w:jc w:val="center"/>
        <w:outlineLvl w:val="0"/>
        <w:rPr>
          <w:rFonts w:ascii="Century Gothic" w:eastAsia="Times New Roman" w:hAnsi="Century Gothic" w:cs="Times New Roman"/>
          <w:b/>
          <w:bCs/>
          <w:kern w:val="36"/>
          <w:sz w:val="28"/>
          <w:szCs w:val="28"/>
          <w:lang w:eastAsia="el-GR"/>
          <w14:ligatures w14:val="none"/>
        </w:rPr>
      </w:pPr>
      <w:r w:rsidRPr="00CB73FB">
        <w:rPr>
          <w:rFonts w:ascii="Century Gothic" w:eastAsia="Times New Roman" w:hAnsi="Century Gothic" w:cs="Times New Roman"/>
          <w:b/>
          <w:bCs/>
          <w:kern w:val="36"/>
          <w:sz w:val="28"/>
          <w:szCs w:val="28"/>
          <w:lang w:eastAsia="el-GR"/>
          <w14:ligatures w14:val="none"/>
        </w:rPr>
        <w:t>Για την νέα εγκύκλιο των σχολικών επισκέψεων</w:t>
      </w:r>
    </w:p>
    <w:p w14:paraId="1EB3B8AE" w14:textId="721F0D3D" w:rsidR="00CB73FB" w:rsidRPr="00CB73FB" w:rsidRDefault="00CB73FB" w:rsidP="00CB73FB">
      <w:pPr>
        <w:spacing w:after="120"/>
        <w:ind w:left="-851" w:right="-896"/>
        <w:jc w:val="center"/>
        <w:outlineLvl w:val="0"/>
        <w:rPr>
          <w:rFonts w:ascii="Century Gothic" w:eastAsia="Times New Roman" w:hAnsi="Century Gothic" w:cs="Times New Roman"/>
          <w:b/>
          <w:bCs/>
          <w:kern w:val="36"/>
          <w:sz w:val="28"/>
          <w:szCs w:val="28"/>
          <w:lang w:eastAsia="el-GR"/>
          <w14:ligatures w14:val="none"/>
        </w:rPr>
      </w:pPr>
      <w:r w:rsidRPr="00CB73FB">
        <w:rPr>
          <w:rFonts w:ascii="Century Gothic" w:eastAsia="Times New Roman" w:hAnsi="Century Gothic" w:cs="Times New Roman"/>
          <w:b/>
          <w:bCs/>
          <w:kern w:val="36"/>
          <w:sz w:val="28"/>
          <w:szCs w:val="28"/>
          <w:lang w:eastAsia="el-GR"/>
          <w14:ligatures w14:val="none"/>
        </w:rPr>
        <w:t xml:space="preserve">Τι έλειπε φέτος από τα σχολεία; Μα και άλλη και μάλιστα πολλή γραφειοκρατία με τους εκπαιδευτικούς </w:t>
      </w:r>
      <w:proofErr w:type="spellStart"/>
      <w:r w:rsidRPr="00CB73FB">
        <w:rPr>
          <w:rFonts w:ascii="Century Gothic" w:eastAsia="Times New Roman" w:hAnsi="Century Gothic" w:cs="Times New Roman"/>
          <w:b/>
          <w:bCs/>
          <w:kern w:val="36"/>
          <w:sz w:val="28"/>
          <w:szCs w:val="28"/>
          <w:lang w:eastAsia="el-GR"/>
          <w14:ligatures w14:val="none"/>
        </w:rPr>
        <w:t>πολυεργαλεία</w:t>
      </w:r>
      <w:proofErr w:type="spellEnd"/>
      <w:r w:rsidRPr="00CB73FB">
        <w:rPr>
          <w:rFonts w:ascii="Century Gothic" w:eastAsia="Times New Roman" w:hAnsi="Century Gothic" w:cs="Times New Roman"/>
          <w:b/>
          <w:bCs/>
          <w:kern w:val="36"/>
          <w:sz w:val="28"/>
          <w:szCs w:val="28"/>
          <w:lang w:eastAsia="el-GR"/>
          <w14:ligatures w14:val="none"/>
        </w:rPr>
        <w:t xml:space="preserve"> καθηκόντων που δεν τους αντιστοιχούν!!!</w:t>
      </w:r>
    </w:p>
    <w:p w14:paraId="65505077" w14:textId="700D86ED" w:rsidR="00CB73FB" w:rsidRPr="00CB73FB" w:rsidRDefault="00CB73FB" w:rsidP="00CB73FB">
      <w:pPr>
        <w:spacing w:after="120"/>
        <w:ind w:left="-851" w:right="-896"/>
        <w:jc w:val="both"/>
        <w:rPr>
          <w:rFonts w:ascii="Century Gothic" w:eastAsia="Times New Roman" w:hAnsi="Century Gothic" w:cs="Times New Roman"/>
          <w:kern w:val="0"/>
          <w:lang w:eastAsia="el-GR"/>
          <w14:ligatures w14:val="none"/>
        </w:rPr>
      </w:pPr>
      <w:r w:rsidRPr="00CB73FB">
        <w:rPr>
          <w:rFonts w:ascii="Century Gothic" w:eastAsia="Times New Roman" w:hAnsi="Century Gothic" w:cs="Arial"/>
          <w:kern w:val="0"/>
          <w:lang w:eastAsia="el-GR"/>
          <w14:ligatures w14:val="none"/>
        </w:rPr>
        <w:t xml:space="preserve">Είναι αναμφίβολο ότι οι εκπαιδευτικές επισκέψεις που πραγματοποιούνται εκτός του σχολικού χώρου αποτελούν σημαντική πλευρά της εκπαιδευτικής διαδικασίας, ενταγμένη στο αναλυτικό πρόγραμμα και τους διδακτικούς στόχους. </w:t>
      </w:r>
      <w:r w:rsidRPr="00CB73FB">
        <w:rPr>
          <w:rFonts w:ascii="Century Gothic" w:eastAsia="Times New Roman" w:hAnsi="Century Gothic" w:cs="Arial"/>
          <w:b/>
          <w:bCs/>
          <w:kern w:val="0"/>
          <w:lang w:eastAsia="el-GR"/>
          <w14:ligatures w14:val="none"/>
        </w:rPr>
        <w:t xml:space="preserve">Οι επισκέψεις ενισχύουν τη βιωματική μάθηση, εξοικειώνουν τους μαθητές με το ευρύτερο φυσικό και κοινωνικό περιβάλλον, παρέχουν εναλλακτικές μορφές αγωγής και ψυχαγωγίας στους </w:t>
      </w:r>
      <w:proofErr w:type="spellStart"/>
      <w:r w:rsidRPr="00CB73FB">
        <w:rPr>
          <w:rFonts w:ascii="Century Gothic" w:eastAsia="Times New Roman" w:hAnsi="Century Gothic" w:cs="Arial"/>
          <w:b/>
          <w:bCs/>
          <w:kern w:val="0"/>
          <w:lang w:eastAsia="el-GR"/>
          <w14:ligatures w14:val="none"/>
        </w:rPr>
        <w:t>μαθητ</w:t>
      </w:r>
      <w:proofErr w:type="spellEnd"/>
      <w:r w:rsidRPr="00CB73FB">
        <w:rPr>
          <w:rFonts w:ascii="Century Gothic" w:eastAsia="Times New Roman" w:hAnsi="Century Gothic" w:cs="Arial"/>
          <w:b/>
          <w:bCs/>
          <w:kern w:val="0"/>
          <w:lang w:eastAsia="el-GR"/>
          <w14:ligatures w14:val="none"/>
        </w:rPr>
        <w:t>(</w:t>
      </w:r>
      <w:proofErr w:type="spellStart"/>
      <w:r w:rsidRPr="00CB73FB">
        <w:rPr>
          <w:rFonts w:ascii="Century Gothic" w:eastAsia="Times New Roman" w:hAnsi="Century Gothic" w:cs="Arial"/>
          <w:b/>
          <w:bCs/>
          <w:kern w:val="0"/>
          <w:lang w:eastAsia="el-GR"/>
          <w14:ligatures w14:val="none"/>
        </w:rPr>
        <w:t>ρι</w:t>
      </w:r>
      <w:proofErr w:type="spellEnd"/>
      <w:r w:rsidRPr="00CB73FB">
        <w:rPr>
          <w:rFonts w:ascii="Century Gothic" w:eastAsia="Times New Roman" w:hAnsi="Century Gothic" w:cs="Arial"/>
          <w:b/>
          <w:bCs/>
          <w:kern w:val="0"/>
          <w:lang w:eastAsia="el-GR"/>
          <w14:ligatures w14:val="none"/>
        </w:rPr>
        <w:t>)</w:t>
      </w:r>
      <w:proofErr w:type="spellStart"/>
      <w:r w:rsidRPr="00CB73FB">
        <w:rPr>
          <w:rFonts w:ascii="Century Gothic" w:eastAsia="Times New Roman" w:hAnsi="Century Gothic" w:cs="Arial"/>
          <w:b/>
          <w:bCs/>
          <w:kern w:val="0"/>
          <w:lang w:eastAsia="el-GR"/>
          <w14:ligatures w14:val="none"/>
        </w:rPr>
        <w:t>ες</w:t>
      </w:r>
      <w:proofErr w:type="spellEnd"/>
      <w:r w:rsidRPr="00CB73FB">
        <w:rPr>
          <w:rFonts w:ascii="Century Gothic" w:eastAsia="Times New Roman" w:hAnsi="Century Gothic" w:cs="Arial"/>
          <w:b/>
          <w:bCs/>
          <w:kern w:val="0"/>
          <w:lang w:eastAsia="el-GR"/>
          <w14:ligatures w14:val="none"/>
        </w:rPr>
        <w:t xml:space="preserve">. </w:t>
      </w:r>
      <w:r w:rsidRPr="00CB73FB">
        <w:rPr>
          <w:rFonts w:ascii="Century Gothic" w:eastAsia="Times New Roman" w:hAnsi="Century Gothic" w:cs="Arial"/>
          <w:kern w:val="0"/>
          <w:lang w:eastAsia="el-GR"/>
          <w14:ligatures w14:val="none"/>
        </w:rPr>
        <w:t>Φέτος όμως, και πάντα στο πλαίσιο της επικοινωνιακής πολιτικής του Υπουργείου Παιδείας, διαφημίστηκε η θέσπιση ενός νέου πλαισίου για τις σχολικές επισκέψεις που θα θωρακίζει εκπαιδευτικούς και μαθητές/</w:t>
      </w:r>
      <w:proofErr w:type="spellStart"/>
      <w:r w:rsidRPr="00CB73FB">
        <w:rPr>
          <w:rFonts w:ascii="Century Gothic" w:eastAsia="Times New Roman" w:hAnsi="Century Gothic" w:cs="Arial"/>
          <w:kern w:val="0"/>
          <w:lang w:eastAsia="el-GR"/>
          <w14:ligatures w14:val="none"/>
        </w:rPr>
        <w:t>τριες</w:t>
      </w:r>
      <w:proofErr w:type="spellEnd"/>
      <w:r w:rsidRPr="00CB73FB">
        <w:rPr>
          <w:rFonts w:ascii="Century Gothic" w:eastAsia="Times New Roman" w:hAnsi="Century Gothic" w:cs="Arial"/>
          <w:kern w:val="0"/>
          <w:lang w:eastAsia="el-GR"/>
          <w14:ligatures w14:val="none"/>
        </w:rPr>
        <w:t>. Μια ακόμη παραπλανητική για να μην πούμε κι επικίνδυνη είδηση!!</w:t>
      </w:r>
    </w:p>
    <w:p w14:paraId="552BD147" w14:textId="160615EE" w:rsidR="00CB73FB" w:rsidRPr="00CB73FB" w:rsidRDefault="00CB73FB" w:rsidP="00CB73FB">
      <w:pPr>
        <w:spacing w:after="120"/>
        <w:ind w:left="-851" w:right="-896"/>
        <w:jc w:val="both"/>
        <w:rPr>
          <w:rFonts w:ascii="Century Gothic" w:eastAsia="Times New Roman" w:hAnsi="Century Gothic" w:cs="Times New Roman"/>
          <w:kern w:val="0"/>
          <w:lang w:eastAsia="el-GR"/>
          <w14:ligatures w14:val="none"/>
        </w:rPr>
      </w:pPr>
      <w:r w:rsidRPr="00CB73FB">
        <w:rPr>
          <w:rFonts w:ascii="Century Gothic" w:eastAsia="Times New Roman" w:hAnsi="Century Gothic" w:cs="Arial"/>
          <w:b/>
          <w:bCs/>
          <w:kern w:val="0"/>
          <w:lang w:eastAsia="el-GR"/>
          <w14:ligatures w14:val="none"/>
        </w:rPr>
        <w:t>Το Υπουργείο Παιδείας</w:t>
      </w:r>
      <w:r w:rsidRPr="00CB73FB">
        <w:rPr>
          <w:rFonts w:ascii="Century Gothic" w:eastAsia="Times New Roman" w:hAnsi="Century Gothic" w:cs="Arial"/>
          <w:kern w:val="0"/>
          <w:lang w:eastAsia="el-GR"/>
          <w14:ligatures w14:val="none"/>
        </w:rPr>
        <w:t xml:space="preserve"> με την υπ’ </w:t>
      </w:r>
      <w:proofErr w:type="spellStart"/>
      <w:r w:rsidRPr="00CB73FB">
        <w:rPr>
          <w:rFonts w:ascii="Century Gothic" w:eastAsia="Times New Roman" w:hAnsi="Century Gothic" w:cs="Arial"/>
          <w:kern w:val="0"/>
          <w:lang w:eastAsia="el-GR"/>
          <w14:ligatures w14:val="none"/>
        </w:rPr>
        <w:t>αριθμ</w:t>
      </w:r>
      <w:proofErr w:type="spellEnd"/>
      <w:r w:rsidRPr="00CB73FB">
        <w:rPr>
          <w:rFonts w:ascii="Century Gothic" w:eastAsia="Times New Roman" w:hAnsi="Century Gothic" w:cs="Arial"/>
          <w:kern w:val="0"/>
          <w:lang w:eastAsia="el-GR"/>
          <w14:ligatures w14:val="none"/>
        </w:rPr>
        <w:t xml:space="preserve">.  Φ.12/109328 Υπουργική Απόφαση με τίτλο «Εκπαιδευτικές δράσεις εκτός σχολικής μονάδας μαθητών/τριών δημόσιων και ιδιωτικών σχολείων», </w:t>
      </w:r>
      <w:r w:rsidRPr="00CB73FB">
        <w:rPr>
          <w:rFonts w:ascii="Century Gothic" w:eastAsia="Times New Roman" w:hAnsi="Century Gothic" w:cs="Arial"/>
          <w:b/>
          <w:bCs/>
          <w:kern w:val="0"/>
          <w:lang w:eastAsia="el-GR"/>
          <w14:ligatures w14:val="none"/>
        </w:rPr>
        <w:t xml:space="preserve">ορίζει ένα ανεφάρμοστο πλαίσιο για τις σχολικές εκδρομές </w:t>
      </w:r>
      <w:proofErr w:type="spellStart"/>
      <w:r w:rsidRPr="00CB73FB">
        <w:rPr>
          <w:rFonts w:ascii="Century Gothic" w:eastAsia="Times New Roman" w:hAnsi="Century Gothic" w:cs="Arial"/>
          <w:b/>
          <w:bCs/>
          <w:kern w:val="0"/>
          <w:lang w:eastAsia="el-GR"/>
          <w14:ligatures w14:val="none"/>
        </w:rPr>
        <w:t>αυστηροποιώντας</w:t>
      </w:r>
      <w:proofErr w:type="spellEnd"/>
      <w:r w:rsidRPr="00CB73FB">
        <w:rPr>
          <w:rFonts w:ascii="Century Gothic" w:eastAsia="Times New Roman" w:hAnsi="Century Gothic" w:cs="Arial"/>
          <w:b/>
          <w:bCs/>
          <w:kern w:val="0"/>
          <w:lang w:eastAsia="el-GR"/>
          <w14:ligatures w14:val="none"/>
        </w:rPr>
        <w:t xml:space="preserve"> και </w:t>
      </w:r>
      <w:proofErr w:type="spellStart"/>
      <w:r w:rsidRPr="00CB73FB">
        <w:rPr>
          <w:rFonts w:ascii="Century Gothic" w:eastAsia="Times New Roman" w:hAnsi="Century Gothic" w:cs="Arial"/>
          <w:b/>
          <w:bCs/>
          <w:kern w:val="0"/>
          <w:lang w:eastAsia="el-GR"/>
          <w14:ligatures w14:val="none"/>
        </w:rPr>
        <w:t>γραφειοκρατικοποιώντας</w:t>
      </w:r>
      <w:proofErr w:type="spellEnd"/>
      <w:r w:rsidRPr="00CB73FB">
        <w:rPr>
          <w:rFonts w:ascii="Century Gothic" w:eastAsia="Times New Roman" w:hAnsi="Century Gothic" w:cs="Arial"/>
          <w:b/>
          <w:bCs/>
          <w:kern w:val="0"/>
          <w:lang w:eastAsia="el-GR"/>
          <w14:ligatures w14:val="none"/>
        </w:rPr>
        <w:t xml:space="preserve"> στο έπακρο την όλη διαδικασία.</w:t>
      </w:r>
      <w:r w:rsidRPr="00CB73FB">
        <w:rPr>
          <w:rFonts w:ascii="Century Gothic" w:eastAsia="Times New Roman" w:hAnsi="Century Gothic" w:cs="Arial"/>
          <w:kern w:val="0"/>
          <w:lang w:eastAsia="el-GR"/>
          <w14:ligatures w14:val="none"/>
        </w:rPr>
        <w:t xml:space="preserve"> Κι ακόμα χειρότερα, </w:t>
      </w:r>
      <w:r w:rsidRPr="00CB73FB">
        <w:rPr>
          <w:rFonts w:ascii="Century Gothic" w:eastAsia="Times New Roman" w:hAnsi="Century Gothic" w:cs="Arial"/>
          <w:b/>
          <w:bCs/>
          <w:kern w:val="0"/>
          <w:lang w:eastAsia="el-GR"/>
          <w14:ligatures w14:val="none"/>
        </w:rPr>
        <w:t>μετατρέπ</w:t>
      </w:r>
      <w:r>
        <w:rPr>
          <w:rFonts w:ascii="Century Gothic" w:eastAsia="Times New Roman" w:hAnsi="Century Gothic" w:cs="Arial"/>
          <w:b/>
          <w:bCs/>
          <w:kern w:val="0"/>
          <w:lang w:eastAsia="el-GR"/>
          <w14:ligatures w14:val="none"/>
        </w:rPr>
        <w:t>ει</w:t>
      </w:r>
      <w:r w:rsidRPr="00CB73FB">
        <w:rPr>
          <w:rFonts w:ascii="Century Gothic" w:eastAsia="Times New Roman" w:hAnsi="Century Gothic" w:cs="Arial"/>
          <w:b/>
          <w:bCs/>
          <w:kern w:val="0"/>
          <w:lang w:eastAsia="el-GR"/>
          <w14:ligatures w14:val="none"/>
        </w:rPr>
        <w:t xml:space="preserve"> τις κρατικές ευθύνες και τις ευθύνες των υπηρεσιών του, σε ευθύνη του σχολείου και των εκπαιδευτικών</w:t>
      </w:r>
      <w:r w:rsidRPr="00CB73FB">
        <w:rPr>
          <w:rFonts w:ascii="Century Gothic" w:eastAsia="Times New Roman" w:hAnsi="Century Gothic" w:cs="Arial"/>
          <w:kern w:val="0"/>
          <w:lang w:eastAsia="el-GR"/>
          <w14:ligatures w14:val="none"/>
        </w:rPr>
        <w:t>. Ευθύνες μάλιστα, που είναι αδύνατον να τις αναλάβουμε. Πιο συγκεκριμένα προβλέπει:</w:t>
      </w:r>
    </w:p>
    <w:p w14:paraId="0D0867CA" w14:textId="049AA1F1" w:rsidR="00CB73FB" w:rsidRPr="00CB73FB" w:rsidRDefault="00CB73FB" w:rsidP="00CB73FB">
      <w:pPr>
        <w:numPr>
          <w:ilvl w:val="0"/>
          <w:numId w:val="1"/>
        </w:numPr>
        <w:spacing w:after="120"/>
        <w:ind w:left="-567" w:right="-896" w:hanging="284"/>
        <w:jc w:val="both"/>
        <w:rPr>
          <w:rFonts w:ascii="Century Gothic" w:eastAsia="Times New Roman" w:hAnsi="Century Gothic" w:cs="Times New Roman"/>
          <w:kern w:val="0"/>
          <w:lang w:eastAsia="el-GR"/>
          <w14:ligatures w14:val="none"/>
        </w:rPr>
      </w:pPr>
      <w:r w:rsidRPr="00CB73FB">
        <w:rPr>
          <w:rFonts w:ascii="Century Gothic" w:eastAsia="Times New Roman" w:hAnsi="Century Gothic" w:cs="Arial"/>
          <w:kern w:val="0"/>
          <w:lang w:eastAsia="el-GR"/>
          <w14:ligatures w14:val="none"/>
        </w:rPr>
        <w:t>Ελάχιστο αριθμό έξι (6)επισκέψεων ανά τμήμα και ανά διδακτικό έτος</w:t>
      </w:r>
      <w:r w:rsidR="00C50CB5">
        <w:rPr>
          <w:rFonts w:ascii="Century Gothic" w:eastAsia="Times New Roman" w:hAnsi="Century Gothic" w:cs="Arial"/>
          <w:kern w:val="0"/>
          <w:lang w:eastAsia="el-GR"/>
          <w14:ligatures w14:val="none"/>
        </w:rPr>
        <w:t>.</w:t>
      </w:r>
    </w:p>
    <w:p w14:paraId="16825F71" w14:textId="77777777" w:rsidR="00CB73FB" w:rsidRPr="00CB73FB" w:rsidRDefault="00CB73FB" w:rsidP="00CB73FB">
      <w:pPr>
        <w:numPr>
          <w:ilvl w:val="0"/>
          <w:numId w:val="1"/>
        </w:numPr>
        <w:spacing w:after="120"/>
        <w:ind w:left="-567" w:right="-896" w:hanging="284"/>
        <w:jc w:val="both"/>
        <w:rPr>
          <w:rFonts w:ascii="Century Gothic" w:eastAsia="Times New Roman" w:hAnsi="Century Gothic" w:cs="Times New Roman"/>
          <w:kern w:val="0"/>
          <w:lang w:eastAsia="el-GR"/>
          <w14:ligatures w14:val="none"/>
        </w:rPr>
      </w:pPr>
      <w:r w:rsidRPr="00CB73FB">
        <w:rPr>
          <w:rFonts w:ascii="Century Gothic" w:eastAsia="Times New Roman" w:hAnsi="Century Gothic" w:cs="Arial"/>
          <w:kern w:val="0"/>
          <w:lang w:eastAsia="el-GR"/>
          <w14:ligatures w14:val="none"/>
        </w:rPr>
        <w:t>Ορισμό τριμελούς επιτροπής με πράξη διευθυντή/</w:t>
      </w:r>
      <w:proofErr w:type="spellStart"/>
      <w:r w:rsidRPr="00CB73FB">
        <w:rPr>
          <w:rFonts w:ascii="Century Gothic" w:eastAsia="Times New Roman" w:hAnsi="Century Gothic" w:cs="Arial"/>
          <w:kern w:val="0"/>
          <w:lang w:eastAsia="el-GR"/>
          <w14:ligatures w14:val="none"/>
        </w:rPr>
        <w:t>τριας</w:t>
      </w:r>
      <w:proofErr w:type="spellEnd"/>
      <w:r w:rsidRPr="00CB73FB">
        <w:rPr>
          <w:rFonts w:ascii="Century Gothic" w:eastAsia="Times New Roman" w:hAnsi="Century Gothic" w:cs="Arial"/>
          <w:kern w:val="0"/>
          <w:lang w:eastAsia="el-GR"/>
          <w14:ligatures w14:val="none"/>
        </w:rPr>
        <w:t>, στην οποία συμμετέχει ο/η ίδιος/α και δύο ακόμη μόνιμοι/</w:t>
      </w:r>
      <w:proofErr w:type="spellStart"/>
      <w:r w:rsidRPr="00CB73FB">
        <w:rPr>
          <w:rFonts w:ascii="Century Gothic" w:eastAsia="Times New Roman" w:hAnsi="Century Gothic" w:cs="Arial"/>
          <w:kern w:val="0"/>
          <w:lang w:eastAsia="el-GR"/>
          <w14:ligatures w14:val="none"/>
        </w:rPr>
        <w:t>ες</w:t>
      </w:r>
      <w:proofErr w:type="spellEnd"/>
      <w:r w:rsidRPr="00CB73FB">
        <w:rPr>
          <w:rFonts w:ascii="Century Gothic" w:eastAsia="Times New Roman" w:hAnsi="Century Gothic" w:cs="Arial"/>
          <w:kern w:val="0"/>
          <w:lang w:eastAsia="el-GR"/>
          <w14:ligatures w14:val="none"/>
        </w:rPr>
        <w:t xml:space="preserve"> εκπαιδευτικοί.</w:t>
      </w:r>
    </w:p>
    <w:p w14:paraId="2294283A" w14:textId="1B5AC740" w:rsidR="00CB73FB" w:rsidRPr="00CB73FB" w:rsidRDefault="00CB73FB" w:rsidP="00CB73FB">
      <w:pPr>
        <w:numPr>
          <w:ilvl w:val="0"/>
          <w:numId w:val="1"/>
        </w:numPr>
        <w:spacing w:after="120"/>
        <w:ind w:left="-567" w:right="-896" w:hanging="284"/>
        <w:jc w:val="both"/>
        <w:rPr>
          <w:rFonts w:ascii="Century Gothic" w:eastAsia="Times New Roman" w:hAnsi="Century Gothic" w:cs="Times New Roman"/>
          <w:kern w:val="0"/>
          <w:lang w:eastAsia="el-GR"/>
          <w14:ligatures w14:val="none"/>
        </w:rPr>
      </w:pPr>
      <w:r w:rsidRPr="00CB73FB">
        <w:rPr>
          <w:rFonts w:ascii="Century Gothic" w:eastAsia="Times New Roman" w:hAnsi="Century Gothic" w:cs="Arial"/>
          <w:kern w:val="0"/>
          <w:lang w:eastAsia="el-GR"/>
          <w14:ligatures w14:val="none"/>
        </w:rPr>
        <w:t>Η τριμελής επιτροπή έχει την ευθύνη της υλοποίησης και του συντονισμού όλων των εκπαιδευτικών δράσεων που απαιτούν μετακίνηση με μέσο μεταφοράς και την ανάρτηση των σχετικών ανακοινώσεων στην ιστοσελίδα του σχολείου</w:t>
      </w:r>
      <w:r w:rsidR="00C50CB5">
        <w:rPr>
          <w:rFonts w:ascii="Century Gothic" w:eastAsia="Times New Roman" w:hAnsi="Century Gothic" w:cs="Arial"/>
          <w:kern w:val="0"/>
          <w:lang w:eastAsia="el-GR"/>
          <w14:ligatures w14:val="none"/>
        </w:rPr>
        <w:t>.</w:t>
      </w:r>
    </w:p>
    <w:p w14:paraId="28D7F910" w14:textId="77777777" w:rsidR="00CB73FB" w:rsidRPr="00CB73FB" w:rsidRDefault="00CB73FB" w:rsidP="00CB73FB">
      <w:pPr>
        <w:numPr>
          <w:ilvl w:val="0"/>
          <w:numId w:val="1"/>
        </w:numPr>
        <w:spacing w:after="120"/>
        <w:ind w:left="-567" w:right="-896" w:hanging="284"/>
        <w:jc w:val="both"/>
        <w:rPr>
          <w:rFonts w:ascii="Century Gothic" w:eastAsia="Times New Roman" w:hAnsi="Century Gothic" w:cs="Times New Roman"/>
          <w:kern w:val="0"/>
          <w:lang w:eastAsia="el-GR"/>
          <w14:ligatures w14:val="none"/>
        </w:rPr>
      </w:pPr>
      <w:r w:rsidRPr="00CB73FB">
        <w:rPr>
          <w:rFonts w:ascii="Century Gothic" w:eastAsia="Times New Roman" w:hAnsi="Century Gothic" w:cs="Arial"/>
          <w:kern w:val="0"/>
          <w:lang w:eastAsia="el-GR"/>
          <w14:ligatures w14:val="none"/>
        </w:rPr>
        <w:t>Αν απαιτείται μέσο μεταφοράς, ο Διευθυντής/</w:t>
      </w:r>
      <w:proofErr w:type="spellStart"/>
      <w:r w:rsidRPr="00CB73FB">
        <w:rPr>
          <w:rFonts w:ascii="Century Gothic" w:eastAsia="Times New Roman" w:hAnsi="Century Gothic" w:cs="Arial"/>
          <w:kern w:val="0"/>
          <w:lang w:eastAsia="el-GR"/>
          <w14:ligatures w14:val="none"/>
        </w:rPr>
        <w:t>ντρια</w:t>
      </w:r>
      <w:proofErr w:type="spellEnd"/>
      <w:r w:rsidRPr="00CB73FB">
        <w:rPr>
          <w:rFonts w:ascii="Century Gothic" w:eastAsia="Times New Roman" w:hAnsi="Century Gothic" w:cs="Arial"/>
          <w:kern w:val="0"/>
          <w:lang w:eastAsia="el-GR"/>
          <w14:ligatures w14:val="none"/>
        </w:rPr>
        <w:t xml:space="preserve"> ή Προϊστάμενος/η για κάθε τέτοια εκδρομή, αναρτά πρόσκληση εκδήλωσης ενδιαφέροντος στην ιστοσελίδα της σχολικής μονάδας, τουλάχιστον πέντε (5) εργάσιμες ημέρες πριν την ημερομηνία λήξης υποβολής </w:t>
      </w:r>
      <w:r w:rsidRPr="00CB73FB">
        <w:rPr>
          <w:rFonts w:ascii="Century Gothic" w:eastAsia="Times New Roman" w:hAnsi="Century Gothic" w:cs="Arial"/>
          <w:b/>
          <w:bCs/>
          <w:kern w:val="0"/>
          <w:lang w:eastAsia="el-GR"/>
          <w14:ligatures w14:val="none"/>
        </w:rPr>
        <w:t>των προσφορών</w:t>
      </w:r>
      <w:r w:rsidRPr="00CB73FB">
        <w:rPr>
          <w:rFonts w:ascii="Century Gothic" w:eastAsia="Times New Roman" w:hAnsi="Century Gothic" w:cs="Arial"/>
          <w:kern w:val="0"/>
          <w:lang w:eastAsia="el-GR"/>
          <w14:ligatures w14:val="none"/>
        </w:rPr>
        <w:t>!</w:t>
      </w:r>
    </w:p>
    <w:p w14:paraId="007A92F0" w14:textId="4D7EFA72" w:rsidR="00CB73FB" w:rsidRPr="00CB73FB" w:rsidRDefault="00CB73FB" w:rsidP="00CB73FB">
      <w:pPr>
        <w:numPr>
          <w:ilvl w:val="0"/>
          <w:numId w:val="1"/>
        </w:numPr>
        <w:spacing w:after="120"/>
        <w:ind w:left="-567" w:right="-896" w:hanging="284"/>
        <w:jc w:val="both"/>
        <w:rPr>
          <w:rFonts w:ascii="Century Gothic" w:eastAsia="Times New Roman" w:hAnsi="Century Gothic" w:cs="Times New Roman"/>
          <w:kern w:val="0"/>
          <w:lang w:eastAsia="el-GR"/>
          <w14:ligatures w14:val="none"/>
        </w:rPr>
      </w:pPr>
      <w:r w:rsidRPr="00CB73FB">
        <w:rPr>
          <w:rFonts w:ascii="Century Gothic" w:eastAsia="Times New Roman" w:hAnsi="Century Gothic" w:cs="Arial"/>
          <w:kern w:val="0"/>
          <w:lang w:eastAsia="el-GR"/>
          <w14:ligatures w14:val="none"/>
        </w:rPr>
        <w:t xml:space="preserve">Η τριμελής επιτροπή ελέγχει ότι πληρούνται σωρευτικά οι σχετικές προϋποθέσεις και με αιτιολογημένη απόφαση του Συλλόγου Διδασκόντων επιλέγεται η πλέον συμφέρουσα προσφορά λαμβάνοντας υπόψη τη σχέση ποιότητας-τιμής των παρεχόμενων υπηρεσιών. </w:t>
      </w:r>
      <w:r w:rsidRPr="00CB73FB">
        <w:rPr>
          <w:rFonts w:ascii="Century Gothic" w:eastAsia="Times New Roman" w:hAnsi="Century Gothic" w:cs="Arial"/>
          <w:b/>
          <w:bCs/>
          <w:kern w:val="0"/>
          <w:lang w:eastAsia="el-GR"/>
          <w14:ligatures w14:val="none"/>
        </w:rPr>
        <w:t>Η απόφαση του Συλλόγου Διδασκόντων περιλαμβάνει: α) τον αριθμό προσφορών και το ύψος της κάθε προσφοράς, β) την τεκμηρίωση των κριτηρίων επιλογής μιας προσφοράς, γ) τους λόγους απόρριψης των λοιπών προσφορών</w:t>
      </w:r>
      <w:r w:rsidR="00C50CB5">
        <w:rPr>
          <w:rFonts w:ascii="Century Gothic" w:eastAsia="Times New Roman" w:hAnsi="Century Gothic" w:cs="Arial"/>
          <w:b/>
          <w:bCs/>
          <w:kern w:val="0"/>
          <w:lang w:eastAsia="el-GR"/>
          <w14:ligatures w14:val="none"/>
        </w:rPr>
        <w:t>.</w:t>
      </w:r>
    </w:p>
    <w:p w14:paraId="7963B689" w14:textId="2C90E3C6" w:rsidR="00CB73FB" w:rsidRPr="00CB73FB" w:rsidRDefault="00CB73FB" w:rsidP="00CB73FB">
      <w:pPr>
        <w:numPr>
          <w:ilvl w:val="0"/>
          <w:numId w:val="1"/>
        </w:numPr>
        <w:spacing w:after="120"/>
        <w:ind w:left="-567" w:right="-896" w:hanging="284"/>
        <w:jc w:val="both"/>
        <w:rPr>
          <w:rFonts w:ascii="Century Gothic" w:eastAsia="Times New Roman" w:hAnsi="Century Gothic" w:cs="Times New Roman"/>
          <w:kern w:val="0"/>
          <w:lang w:eastAsia="el-GR"/>
          <w14:ligatures w14:val="none"/>
        </w:rPr>
      </w:pPr>
      <w:r w:rsidRPr="00CB73FB">
        <w:rPr>
          <w:rFonts w:ascii="Century Gothic" w:eastAsia="Times New Roman" w:hAnsi="Century Gothic" w:cs="Arial"/>
          <w:kern w:val="0"/>
          <w:lang w:eastAsia="el-GR"/>
          <w14:ligatures w14:val="none"/>
        </w:rPr>
        <w:t>Κάθε τουριστικό γραφείο που θέλει να αναλάβει τη μετακίνηση οφείλει να υποβάλλει και να τα ελέγξει η τριμελής επιτροπή, ένα σωρό δικαιολογητικά (ενδεικτικά βεβαίωση ότι δεν έχει υπαχθεί σε αναγκαστική διαχείριση, να μην τελεί υπό πτώχευση, να έχει φορολογική και ασφαλιστική ενημερότητα και πολλά άλλα)</w:t>
      </w:r>
      <w:r w:rsidR="00C50CB5">
        <w:rPr>
          <w:rFonts w:ascii="Century Gothic" w:eastAsia="Times New Roman" w:hAnsi="Century Gothic" w:cs="Arial"/>
          <w:kern w:val="0"/>
          <w:lang w:eastAsia="el-GR"/>
          <w14:ligatures w14:val="none"/>
        </w:rPr>
        <w:t>.</w:t>
      </w:r>
    </w:p>
    <w:p w14:paraId="015E8C34" w14:textId="77777777" w:rsidR="00CB73FB" w:rsidRPr="00CB73FB" w:rsidRDefault="00CB73FB" w:rsidP="00CB73FB">
      <w:pPr>
        <w:numPr>
          <w:ilvl w:val="0"/>
          <w:numId w:val="1"/>
        </w:numPr>
        <w:spacing w:after="120"/>
        <w:ind w:left="-567" w:right="-896" w:hanging="284"/>
        <w:jc w:val="both"/>
        <w:rPr>
          <w:rFonts w:ascii="Century Gothic" w:eastAsia="Times New Roman" w:hAnsi="Century Gothic" w:cs="Times New Roman"/>
          <w:kern w:val="0"/>
          <w:lang w:eastAsia="el-GR"/>
          <w14:ligatures w14:val="none"/>
        </w:rPr>
      </w:pPr>
      <w:r w:rsidRPr="00CB73FB">
        <w:rPr>
          <w:rFonts w:ascii="Century Gothic" w:eastAsia="Times New Roman" w:hAnsi="Century Gothic" w:cs="Arial"/>
          <w:kern w:val="0"/>
          <w:lang w:eastAsia="el-GR"/>
          <w14:ligatures w14:val="none"/>
        </w:rPr>
        <w:t>Αναφέρεται η υπογραφή σύμβασης (το σχολείο θα υπογράφει σύμβαση με το τουριστικό γραφείο;). Για την υπογραφή της σύμβασης θα υποβληθούν επίσης ένα σωρό δικαιολογητικά που θα ελεγχθούν από το σχολείο!</w:t>
      </w:r>
    </w:p>
    <w:p w14:paraId="23354B3C" w14:textId="2EC73D8C" w:rsidR="00CB73FB" w:rsidRPr="00CB73FB" w:rsidRDefault="00CB73FB" w:rsidP="00CB73FB">
      <w:pPr>
        <w:numPr>
          <w:ilvl w:val="0"/>
          <w:numId w:val="1"/>
        </w:numPr>
        <w:spacing w:after="120"/>
        <w:ind w:left="-567" w:right="-896" w:hanging="284"/>
        <w:jc w:val="both"/>
        <w:rPr>
          <w:rFonts w:ascii="Century Gothic" w:eastAsia="Times New Roman" w:hAnsi="Century Gothic" w:cs="Times New Roman"/>
          <w:kern w:val="0"/>
          <w:lang w:eastAsia="el-GR"/>
          <w14:ligatures w14:val="none"/>
        </w:rPr>
      </w:pPr>
      <w:r w:rsidRPr="00CB73FB">
        <w:rPr>
          <w:rFonts w:ascii="Century Gothic" w:eastAsia="Times New Roman" w:hAnsi="Century Gothic" w:cs="Arial"/>
          <w:kern w:val="0"/>
          <w:lang w:eastAsia="el-GR"/>
          <w14:ligatures w14:val="none"/>
        </w:rPr>
        <w:t>Ενημέρωση της τροχαίας με υποβολή δικαιολογητικών</w:t>
      </w:r>
      <w:r w:rsidR="00C50CB5">
        <w:rPr>
          <w:rFonts w:ascii="Century Gothic" w:eastAsia="Times New Roman" w:hAnsi="Century Gothic" w:cs="Arial"/>
          <w:kern w:val="0"/>
          <w:lang w:eastAsia="el-GR"/>
          <w14:ligatures w14:val="none"/>
        </w:rPr>
        <w:t>.</w:t>
      </w:r>
    </w:p>
    <w:p w14:paraId="4E93F3F2" w14:textId="77777777" w:rsidR="00CB73FB" w:rsidRPr="00CB73FB" w:rsidRDefault="00CB73FB" w:rsidP="00CB73FB">
      <w:pPr>
        <w:numPr>
          <w:ilvl w:val="0"/>
          <w:numId w:val="1"/>
        </w:numPr>
        <w:spacing w:after="120"/>
        <w:ind w:left="-567" w:right="-896" w:hanging="284"/>
        <w:jc w:val="both"/>
        <w:rPr>
          <w:rFonts w:ascii="Century Gothic" w:eastAsia="Times New Roman" w:hAnsi="Century Gothic" w:cs="Times New Roman"/>
          <w:kern w:val="0"/>
          <w:lang w:eastAsia="el-GR"/>
          <w14:ligatures w14:val="none"/>
        </w:rPr>
      </w:pPr>
      <w:r w:rsidRPr="00CB73FB">
        <w:rPr>
          <w:rFonts w:ascii="Century Gothic" w:eastAsia="Times New Roman" w:hAnsi="Century Gothic" w:cs="Arial"/>
          <w:kern w:val="0"/>
          <w:lang w:eastAsia="el-GR"/>
          <w14:ligatures w14:val="none"/>
        </w:rPr>
        <w:lastRenderedPageBreak/>
        <w:t>Ο Σύλλογος Διδασκόντων πρέπει να γνωρίζει (πώς;) ότι οι χώροι που επιλέγονται για τη διαμονή, εστίαση και ψυχαγωγία των μαθητών/τριών να διαθέτουν νόμιμη άδεια λειτουργίας και να πληρούν τους όρους ασφάλειας και υγιεινής. Δηλαδή, τον έλεγχο της νομιμότητας του κυλικείου της Ακρόπολης και του περιπτέρου απέναντι, τον έχει όχι το κράτος που του παρέχει τη δυνατότητα να το λειτουργεί, αλλά οι εκπαιδευτικοί!</w:t>
      </w:r>
    </w:p>
    <w:p w14:paraId="7FCD62A9" w14:textId="0E347714" w:rsidR="00CB73FB" w:rsidRPr="00CB73FB" w:rsidRDefault="00CB73FB" w:rsidP="00CB73FB">
      <w:pPr>
        <w:numPr>
          <w:ilvl w:val="0"/>
          <w:numId w:val="1"/>
        </w:numPr>
        <w:tabs>
          <w:tab w:val="clear" w:pos="720"/>
          <w:tab w:val="left" w:pos="-426"/>
        </w:tabs>
        <w:spacing w:after="120"/>
        <w:ind w:left="-567" w:right="-896" w:hanging="284"/>
        <w:jc w:val="both"/>
        <w:rPr>
          <w:rFonts w:ascii="Century Gothic" w:eastAsia="Times New Roman" w:hAnsi="Century Gothic" w:cs="Times New Roman"/>
          <w:kern w:val="0"/>
          <w:lang w:eastAsia="el-GR"/>
          <w14:ligatures w14:val="none"/>
        </w:rPr>
      </w:pPr>
      <w:r w:rsidRPr="00CB73FB">
        <w:rPr>
          <w:rFonts w:ascii="Century Gothic" w:eastAsia="Times New Roman" w:hAnsi="Century Gothic" w:cs="Arial"/>
          <w:kern w:val="0"/>
          <w:lang w:eastAsia="el-GR"/>
          <w14:ligatures w14:val="none"/>
        </w:rPr>
        <w:t>Για κάθε επίσκεψη απαιτείται απόφαση του Συλλόγου Διδασκόντων με αιτιολόγηση της επιλογής του προορισμού, άλλο ένα πρακτικό συνοδευόμενο από ένα εκτενές κείμενο!</w:t>
      </w:r>
    </w:p>
    <w:p w14:paraId="3EB62713" w14:textId="3EB7E6EE" w:rsidR="00CB73FB" w:rsidRPr="00CB73FB" w:rsidRDefault="00CB73FB" w:rsidP="00CB73FB">
      <w:pPr>
        <w:spacing w:after="120"/>
        <w:ind w:left="-851" w:right="-896"/>
        <w:jc w:val="both"/>
        <w:rPr>
          <w:rFonts w:ascii="Century Gothic" w:eastAsia="Times New Roman" w:hAnsi="Century Gothic" w:cs="Times New Roman"/>
          <w:kern w:val="0"/>
          <w:lang w:eastAsia="el-GR"/>
          <w14:ligatures w14:val="none"/>
        </w:rPr>
      </w:pPr>
      <w:r w:rsidRPr="00CB73FB">
        <w:rPr>
          <w:rFonts w:ascii="Century Gothic" w:eastAsia="Times New Roman" w:hAnsi="Century Gothic" w:cs="Arial"/>
          <w:kern w:val="0"/>
          <w:lang w:eastAsia="el-GR"/>
          <w14:ligatures w14:val="none"/>
        </w:rPr>
        <w:t xml:space="preserve">Αυτά τα ολίγα για μια επίσκεψη στο εσωτερικό της χώρας χωρίς διανυκτέρευση! </w:t>
      </w:r>
      <w:r w:rsidRPr="00C50CB5">
        <w:rPr>
          <w:rFonts w:ascii="Century Gothic" w:eastAsia="Times New Roman" w:hAnsi="Century Gothic" w:cs="Arial"/>
          <w:b/>
          <w:bCs/>
          <w:kern w:val="0"/>
          <w:lang w:eastAsia="el-GR"/>
          <w14:ligatures w14:val="none"/>
        </w:rPr>
        <w:t xml:space="preserve">Κάπως έτσι, μια ευχάριστη και δημιουργική πτυχή της σχολικής καθημερινότητας, ένα σημαντικό και απαραίτητο μέρος της παιδαγωγικής διαδικασίας, όπως είναι οι εκπαιδευτικές επισκέψεις, γίνεται ένας αβάσταχτος γραφειοκρατικός βραχνάς αλλά κι ευθύνη που δεν αντιστοιχεί στις/στους εκπαιδευτικούς. </w:t>
      </w:r>
      <w:r w:rsidRPr="00CB73FB">
        <w:rPr>
          <w:rFonts w:ascii="Century Gothic" w:eastAsia="Times New Roman" w:hAnsi="Century Gothic" w:cs="Arial"/>
          <w:kern w:val="0"/>
          <w:lang w:eastAsia="el-GR"/>
          <w14:ligatures w14:val="none"/>
        </w:rPr>
        <w:t xml:space="preserve">Ποιος οφείλει να ελέγχει ότι μια εταιρεία μεταφοράς μαθητών έχει όλα τα νόμιμα έγγραφα για τη λειτουργία της; Ποιος οφείλει να ελέγχει ότι ένας χώρος εστίασης λειτουργεί σωστά; Όχι φυσικά οι εκπαιδευτικοί αλλά οι αντίστοιχοι ελεγκτικοί μηχανισμοί του κράτος, που οφείλουν να εξασφαλίζουν ότι κάθε τι που λειτουργεί σε δημόσια θέα έχει πιστοποίηση. Δεν </w:t>
      </w:r>
      <w:r w:rsidR="00C50CB5" w:rsidRPr="00CB73FB">
        <w:rPr>
          <w:rFonts w:ascii="Century Gothic" w:eastAsia="Times New Roman" w:hAnsi="Century Gothic" w:cs="Arial"/>
          <w:kern w:val="0"/>
          <w:lang w:eastAsia="el-GR"/>
          <w14:ligatures w14:val="none"/>
        </w:rPr>
        <w:t>είναι</w:t>
      </w:r>
      <w:r w:rsidRPr="00CB73FB">
        <w:rPr>
          <w:rFonts w:ascii="Century Gothic" w:eastAsia="Times New Roman" w:hAnsi="Century Gothic" w:cs="Arial"/>
          <w:kern w:val="0"/>
          <w:lang w:eastAsia="el-GR"/>
          <w14:ligatures w14:val="none"/>
        </w:rPr>
        <w:t xml:space="preserve"> </w:t>
      </w:r>
      <w:r w:rsidR="00C50CB5" w:rsidRPr="00CB73FB">
        <w:rPr>
          <w:rFonts w:ascii="Century Gothic" w:eastAsia="Times New Roman" w:hAnsi="Century Gothic" w:cs="Arial"/>
          <w:kern w:val="0"/>
          <w:lang w:eastAsia="el-GR"/>
          <w14:ligatures w14:val="none"/>
        </w:rPr>
        <w:t>ατομική</w:t>
      </w:r>
      <w:r w:rsidRPr="00CB73FB">
        <w:rPr>
          <w:rFonts w:ascii="Century Gothic" w:eastAsia="Times New Roman" w:hAnsi="Century Gothic" w:cs="Arial"/>
          <w:kern w:val="0"/>
          <w:lang w:eastAsia="el-GR"/>
          <w14:ligatures w14:val="none"/>
        </w:rPr>
        <w:t xml:space="preserve"> ευθύνη των πολιτών να ελέγχουν τα χαρτιά ούτε των εστιατορίων ούτε των πούλμαν των ΚΤΕΛ ούτε των ψιλικατζίδικων. Υπάρχουν ελεγκτικοί μηχανισμοί σε αυτό το κράτος ή δια μέσου αυτής της εγκυκλίου μας ενημερώνει η πολιτεία ότι όλα είναι «</w:t>
      </w:r>
      <w:proofErr w:type="spellStart"/>
      <w:r w:rsidRPr="00CB73FB">
        <w:rPr>
          <w:rFonts w:ascii="Century Gothic" w:eastAsia="Times New Roman" w:hAnsi="Century Gothic" w:cs="Arial"/>
          <w:kern w:val="0"/>
          <w:lang w:eastAsia="el-GR"/>
          <w14:ligatures w14:val="none"/>
        </w:rPr>
        <w:t>χάρχαλο</w:t>
      </w:r>
      <w:proofErr w:type="spellEnd"/>
      <w:r w:rsidRPr="00CB73FB">
        <w:rPr>
          <w:rFonts w:ascii="Century Gothic" w:eastAsia="Times New Roman" w:hAnsi="Century Gothic" w:cs="Arial"/>
          <w:kern w:val="0"/>
          <w:lang w:eastAsia="el-GR"/>
          <w14:ligatures w14:val="none"/>
        </w:rPr>
        <w:t>» κι επιδιώκει να μας μεταφέρει ευθύνες που δεν υπάρχουν πουθενά στα επιστημονικά κι επαγγελματικά μας προσόντα; Η μεταφορά των κρατικών ευθυνών, η "</w:t>
      </w:r>
      <w:proofErr w:type="spellStart"/>
      <w:r w:rsidRPr="00CB73FB">
        <w:rPr>
          <w:rFonts w:ascii="Century Gothic" w:eastAsia="Times New Roman" w:hAnsi="Century Gothic" w:cs="Arial"/>
          <w:kern w:val="0"/>
          <w:lang w:eastAsia="el-GR"/>
          <w14:ligatures w14:val="none"/>
        </w:rPr>
        <w:t>πολυ-εργαλειοποίηση</w:t>
      </w:r>
      <w:proofErr w:type="spellEnd"/>
      <w:r w:rsidRPr="00CB73FB">
        <w:rPr>
          <w:rFonts w:ascii="Century Gothic" w:eastAsia="Times New Roman" w:hAnsi="Century Gothic" w:cs="Arial"/>
          <w:kern w:val="0"/>
          <w:lang w:eastAsia="el-GR"/>
          <w14:ligatures w14:val="none"/>
        </w:rPr>
        <w:t>" των εκπαιδευτικών, ο ανούσιος γραφειοκρατικός φόρτος, το άγχος προσαρμογής και διευθέτησης των τυπικών προϋποθέσεων, αποσκοπεί στη μεταφορά των ευθυνών σε κάθε άλλον πλην του κράτους και σε μετατροπή των πάντων σε ατομική ευθύνη.</w:t>
      </w:r>
    </w:p>
    <w:p w14:paraId="11BD1A5E" w14:textId="05FF3A76" w:rsidR="00CB73FB" w:rsidRPr="00CB73FB" w:rsidRDefault="00CB73FB" w:rsidP="00CB73FB">
      <w:pPr>
        <w:spacing w:after="120"/>
        <w:ind w:left="-851" w:right="-896"/>
        <w:jc w:val="both"/>
        <w:rPr>
          <w:rFonts w:ascii="Century Gothic" w:eastAsia="Times New Roman" w:hAnsi="Century Gothic" w:cs="Times New Roman"/>
          <w:kern w:val="0"/>
          <w:lang w:eastAsia="el-GR"/>
          <w14:ligatures w14:val="none"/>
        </w:rPr>
      </w:pPr>
      <w:r w:rsidRPr="00CB73FB">
        <w:rPr>
          <w:rFonts w:ascii="Century Gothic" w:eastAsia="Times New Roman" w:hAnsi="Century Gothic" w:cs="Arial"/>
          <w:kern w:val="0"/>
          <w:lang w:eastAsia="el-GR"/>
          <w14:ligatures w14:val="none"/>
        </w:rPr>
        <w:t xml:space="preserve">Ταυτόχρονα ούτε μνεία δεν γίνεται για το κόστος που επωμίζεται η φτωχή ή και άνεργη οικογένεια ώστε να μπορέσει το παιδί της να συμμετάσχει στις εξωσχολικές δράσεις του σχολείου. Προφανώς, άλλωστε θα ήταν οξύμωρο να περιμένει κανείς από τους θιασώτες της πλήρους </w:t>
      </w:r>
      <w:proofErr w:type="spellStart"/>
      <w:r w:rsidRPr="00CB73FB">
        <w:rPr>
          <w:rFonts w:ascii="Century Gothic" w:eastAsia="Times New Roman" w:hAnsi="Century Gothic" w:cs="Arial"/>
          <w:kern w:val="0"/>
          <w:lang w:eastAsia="el-GR"/>
          <w14:ligatures w14:val="none"/>
        </w:rPr>
        <w:t>εμπορευματικοποίησης</w:t>
      </w:r>
      <w:proofErr w:type="spellEnd"/>
      <w:r w:rsidRPr="00CB73FB">
        <w:rPr>
          <w:rFonts w:ascii="Century Gothic" w:eastAsia="Times New Roman" w:hAnsi="Century Gothic" w:cs="Arial"/>
          <w:kern w:val="0"/>
          <w:lang w:eastAsia="el-GR"/>
          <w14:ligatures w14:val="none"/>
        </w:rPr>
        <w:t xml:space="preserve"> της εκπαίδευσης να θεσμοθετήσουν την υποχρέωση του κράτους να παρέχει δωρεάν τις εκδρομές σε όλα τα παιδιά.</w:t>
      </w:r>
    </w:p>
    <w:p w14:paraId="1EA93FD3" w14:textId="77777777" w:rsidR="00CB73FB" w:rsidRPr="00CB73FB" w:rsidRDefault="00CB73FB" w:rsidP="00CB73FB">
      <w:pPr>
        <w:spacing w:after="120"/>
        <w:ind w:left="-851" w:right="-896"/>
        <w:jc w:val="both"/>
        <w:rPr>
          <w:rFonts w:ascii="Century Gothic" w:eastAsia="Times New Roman" w:hAnsi="Century Gothic" w:cs="Times New Roman"/>
          <w:kern w:val="0"/>
          <w:lang w:eastAsia="el-GR"/>
          <w14:ligatures w14:val="none"/>
        </w:rPr>
      </w:pPr>
      <w:r w:rsidRPr="00CB73FB">
        <w:rPr>
          <w:rFonts w:ascii="Century Gothic" w:eastAsia="Times New Roman" w:hAnsi="Century Gothic" w:cs="Arial"/>
          <w:b/>
          <w:bCs/>
          <w:kern w:val="0"/>
          <w:lang w:eastAsia="el-GR"/>
          <w14:ligatures w14:val="none"/>
        </w:rPr>
        <w:t xml:space="preserve">Διεκδικούμε την άμεση απόσυρση </w:t>
      </w:r>
      <w:r w:rsidRPr="00CB73FB">
        <w:rPr>
          <w:rFonts w:ascii="Century Gothic" w:eastAsia="Times New Roman" w:hAnsi="Century Gothic" w:cs="Arial"/>
          <w:kern w:val="0"/>
          <w:lang w:eastAsia="el-GR"/>
          <w14:ligatures w14:val="none"/>
        </w:rPr>
        <w:t>της Υπουργικής Απόφασης για τις εκπαιδευτικές εκδρομές/δράσεις.</w:t>
      </w:r>
    </w:p>
    <w:p w14:paraId="1580A761" w14:textId="2FAA2195" w:rsidR="00CB73FB" w:rsidRPr="00CB73FB" w:rsidRDefault="00CB73FB" w:rsidP="00CB73FB">
      <w:pPr>
        <w:spacing w:after="120"/>
        <w:ind w:left="-851" w:right="-896"/>
        <w:jc w:val="both"/>
        <w:rPr>
          <w:rFonts w:ascii="Century Gothic" w:eastAsia="Times New Roman" w:hAnsi="Century Gothic" w:cs="Times New Roman"/>
          <w:kern w:val="0"/>
          <w:lang w:eastAsia="el-GR"/>
          <w14:ligatures w14:val="none"/>
        </w:rPr>
      </w:pPr>
      <w:r w:rsidRPr="00CB73FB">
        <w:rPr>
          <w:rFonts w:ascii="Century Gothic" w:eastAsia="Times New Roman" w:hAnsi="Century Gothic" w:cs="Arial"/>
          <w:b/>
          <w:bCs/>
          <w:kern w:val="0"/>
          <w:lang w:eastAsia="el-GR"/>
          <w14:ligatures w14:val="none"/>
        </w:rPr>
        <w:t xml:space="preserve">Καμία εκπαιδευτική επίσκεψη </w:t>
      </w:r>
      <w:r w:rsidRPr="00CB73FB">
        <w:rPr>
          <w:rFonts w:ascii="Century Gothic" w:eastAsia="Times New Roman" w:hAnsi="Century Gothic" w:cs="Arial"/>
          <w:kern w:val="0"/>
          <w:lang w:eastAsia="el-GR"/>
          <w14:ligatures w14:val="none"/>
        </w:rPr>
        <w:t>που απαιτεί μετακίνηση με λεωφορείο δεν πρέπει να προγραμματιστεί.</w:t>
      </w:r>
    </w:p>
    <w:p w14:paraId="03A1F116" w14:textId="77777777" w:rsidR="00CB73FB" w:rsidRPr="00CB73FB" w:rsidRDefault="00CB73FB" w:rsidP="00CB73FB">
      <w:pPr>
        <w:spacing w:after="120"/>
        <w:ind w:left="-851" w:right="-896"/>
        <w:jc w:val="both"/>
        <w:rPr>
          <w:rFonts w:ascii="Century Gothic" w:eastAsia="Times New Roman" w:hAnsi="Century Gothic" w:cs="Times New Roman"/>
          <w:kern w:val="0"/>
          <w:lang w:eastAsia="el-GR"/>
          <w14:ligatures w14:val="none"/>
        </w:rPr>
      </w:pPr>
      <w:r w:rsidRPr="00CB73FB">
        <w:rPr>
          <w:rFonts w:ascii="Century Gothic" w:eastAsia="Times New Roman" w:hAnsi="Century Gothic" w:cs="Arial"/>
          <w:b/>
          <w:bCs/>
          <w:kern w:val="0"/>
          <w:lang w:eastAsia="el-GR"/>
          <w14:ligatures w14:val="none"/>
        </w:rPr>
        <w:t xml:space="preserve">Καλούμε τους Συλλόγους Διδασκόντων </w:t>
      </w:r>
      <w:r w:rsidRPr="00CB73FB">
        <w:rPr>
          <w:rFonts w:ascii="Century Gothic" w:eastAsia="Times New Roman" w:hAnsi="Century Gothic" w:cs="Arial"/>
          <w:kern w:val="0"/>
          <w:lang w:eastAsia="el-GR"/>
          <w14:ligatures w14:val="none"/>
        </w:rPr>
        <w:t>να περιοριστούν σε περιπάτους, δράσεις και γενικά σε εκπαιδευτικές επισκέψεις χωρίς λεωφορείο ωσότου το Υπουργείο πάρει πίσω την συγκεκριμένη (και στην πράξη ανεφάρμοστη) υπουργική απόφαση.</w:t>
      </w:r>
    </w:p>
    <w:p w14:paraId="76AA78FC" w14:textId="77777777" w:rsidR="00CB73FB" w:rsidRPr="00CB73FB" w:rsidRDefault="00CB73FB" w:rsidP="00CB73FB">
      <w:pPr>
        <w:spacing w:after="120"/>
        <w:ind w:left="-851" w:right="-896"/>
        <w:jc w:val="both"/>
        <w:rPr>
          <w:rFonts w:ascii="Century Gothic" w:eastAsia="Times New Roman" w:hAnsi="Century Gothic" w:cs="Times New Roman"/>
          <w:kern w:val="0"/>
          <w:lang w:eastAsia="el-GR"/>
          <w14:ligatures w14:val="none"/>
        </w:rPr>
      </w:pPr>
      <w:r w:rsidRPr="00CB73FB">
        <w:rPr>
          <w:rFonts w:ascii="Century Gothic" w:eastAsia="Times New Roman" w:hAnsi="Century Gothic" w:cs="Arial"/>
          <w:kern w:val="0"/>
          <w:lang w:eastAsia="el-GR"/>
          <w14:ligatures w14:val="none"/>
        </w:rPr>
        <w:t>Είναι σαφές ότι η παραπάνω επιλογή είναι απολύτως νόμιμη και μπορεί να είναι και ουσιαστική.</w:t>
      </w:r>
    </w:p>
    <w:p w14:paraId="04F04AE5" w14:textId="2E6E1D5C" w:rsidR="00CB73FB" w:rsidRPr="00CB73FB" w:rsidRDefault="00CB73FB" w:rsidP="00CB73FB">
      <w:pPr>
        <w:spacing w:after="120"/>
        <w:ind w:left="-851" w:right="-896"/>
        <w:jc w:val="both"/>
        <w:rPr>
          <w:rFonts w:ascii="Century Gothic" w:eastAsia="Times New Roman" w:hAnsi="Century Gothic" w:cs="Times New Roman"/>
          <w:kern w:val="0"/>
          <w:lang w:eastAsia="el-GR"/>
          <w14:ligatures w14:val="none"/>
        </w:rPr>
      </w:pPr>
      <w:r w:rsidRPr="00CB73FB">
        <w:rPr>
          <w:rFonts w:ascii="Century Gothic" w:eastAsia="Times New Roman" w:hAnsi="Century Gothic" w:cs="Arial"/>
          <w:b/>
          <w:bCs/>
          <w:kern w:val="0"/>
          <w:lang w:eastAsia="el-GR"/>
          <w14:ligatures w14:val="none"/>
        </w:rPr>
        <w:t xml:space="preserve">Απαιτούμε αναγκαία οικονομική μέριμνα </w:t>
      </w:r>
      <w:r w:rsidRPr="00CB73FB">
        <w:rPr>
          <w:rFonts w:ascii="Century Gothic" w:eastAsia="Times New Roman" w:hAnsi="Century Gothic" w:cs="Arial"/>
          <w:kern w:val="0"/>
          <w:lang w:eastAsia="el-GR"/>
          <w14:ligatures w14:val="none"/>
        </w:rPr>
        <w:t>με ανάληψη του κόστους από το κράτος ώστε κανένα παιδί να μη μένει εκτός σχολικών εκδρομών – δράσεων εξαιτίας των χρημάτων.</w:t>
      </w:r>
    </w:p>
    <w:p w14:paraId="1175E3AC" w14:textId="706B4277" w:rsidR="00CB73FB" w:rsidRPr="00CB73FB" w:rsidRDefault="00CB73FB" w:rsidP="00CB73FB">
      <w:pPr>
        <w:spacing w:after="120"/>
        <w:ind w:left="-851" w:right="-896"/>
        <w:jc w:val="both"/>
        <w:rPr>
          <w:rFonts w:ascii="Century Gothic" w:eastAsia="Times New Roman" w:hAnsi="Century Gothic" w:cs="Times New Roman"/>
          <w:kern w:val="0"/>
          <w:lang w:eastAsia="el-GR"/>
          <w14:ligatures w14:val="none"/>
        </w:rPr>
      </w:pPr>
      <w:r w:rsidRPr="00CB73FB">
        <w:rPr>
          <w:rFonts w:ascii="Century Gothic" w:eastAsia="Times New Roman" w:hAnsi="Century Gothic" w:cs="Arial"/>
          <w:b/>
          <w:bCs/>
          <w:kern w:val="0"/>
          <w:lang w:eastAsia="el-GR"/>
          <w14:ligatures w14:val="none"/>
        </w:rPr>
        <w:t xml:space="preserve">Δεσμευόμαστε σε νομικές ενέργειες </w:t>
      </w:r>
      <w:r w:rsidRPr="00CB73FB">
        <w:rPr>
          <w:rFonts w:ascii="Century Gothic" w:eastAsia="Times New Roman" w:hAnsi="Century Gothic" w:cs="Arial"/>
          <w:kern w:val="0"/>
          <w:lang w:eastAsia="el-GR"/>
          <w14:ligatures w14:val="none"/>
        </w:rPr>
        <w:t xml:space="preserve">που να προστατεύουν επιτέλους, τα πραγματικά μας καθήκοντα που είναι παιδαγωγικά κι εκπαιδευτικά, να μας θωρακίσουν από την πρωτοφανή </w:t>
      </w:r>
      <w:proofErr w:type="spellStart"/>
      <w:r w:rsidRPr="00CB73FB">
        <w:rPr>
          <w:rFonts w:ascii="Century Gothic" w:eastAsia="Times New Roman" w:hAnsi="Century Gothic" w:cs="Arial"/>
          <w:kern w:val="0"/>
          <w:lang w:eastAsia="el-GR"/>
          <w14:ligatures w14:val="none"/>
        </w:rPr>
        <w:t>πολυεργαλειοποίηση</w:t>
      </w:r>
      <w:proofErr w:type="spellEnd"/>
      <w:r w:rsidRPr="00CB73FB">
        <w:rPr>
          <w:rFonts w:ascii="Century Gothic" w:eastAsia="Times New Roman" w:hAnsi="Century Gothic" w:cs="Arial"/>
          <w:kern w:val="0"/>
          <w:lang w:eastAsia="el-GR"/>
          <w14:ligatures w14:val="none"/>
        </w:rPr>
        <w:t xml:space="preserve"> των εκπαιδευτικών, από την επικίνδυνη μεταφορά των κρατικών ευθυνών σε </w:t>
      </w:r>
      <w:proofErr w:type="spellStart"/>
      <w:r w:rsidRPr="00CB73FB">
        <w:rPr>
          <w:rFonts w:ascii="Century Gothic" w:eastAsia="Times New Roman" w:hAnsi="Century Gothic" w:cs="Arial"/>
          <w:kern w:val="0"/>
          <w:lang w:eastAsia="el-GR"/>
          <w14:ligatures w14:val="none"/>
        </w:rPr>
        <w:t>σε</w:t>
      </w:r>
      <w:proofErr w:type="spellEnd"/>
      <w:r w:rsidRPr="00CB73FB">
        <w:rPr>
          <w:rFonts w:ascii="Century Gothic" w:eastAsia="Times New Roman" w:hAnsi="Century Gothic" w:cs="Arial"/>
          <w:kern w:val="0"/>
          <w:lang w:eastAsia="el-GR"/>
          <w14:ligatures w14:val="none"/>
        </w:rPr>
        <w:t xml:space="preserve"> εμάς κι αφήνουν εκτεθειμένους εκπαιδευτικούς και </w:t>
      </w:r>
      <w:proofErr w:type="spellStart"/>
      <w:r w:rsidRPr="00CB73FB">
        <w:rPr>
          <w:rFonts w:ascii="Century Gothic" w:eastAsia="Times New Roman" w:hAnsi="Century Gothic" w:cs="Arial"/>
          <w:kern w:val="0"/>
          <w:lang w:eastAsia="el-GR"/>
          <w14:ligatures w14:val="none"/>
        </w:rPr>
        <w:t>μαθητ</w:t>
      </w:r>
      <w:proofErr w:type="spellEnd"/>
      <w:r w:rsidRPr="00CB73FB">
        <w:rPr>
          <w:rFonts w:ascii="Century Gothic" w:eastAsia="Times New Roman" w:hAnsi="Century Gothic" w:cs="Arial"/>
          <w:kern w:val="0"/>
          <w:lang w:eastAsia="el-GR"/>
          <w14:ligatures w14:val="none"/>
        </w:rPr>
        <w:t>(</w:t>
      </w:r>
      <w:proofErr w:type="spellStart"/>
      <w:r w:rsidRPr="00CB73FB">
        <w:rPr>
          <w:rFonts w:ascii="Century Gothic" w:eastAsia="Times New Roman" w:hAnsi="Century Gothic" w:cs="Arial"/>
          <w:kern w:val="0"/>
          <w:lang w:eastAsia="el-GR"/>
          <w14:ligatures w14:val="none"/>
        </w:rPr>
        <w:t>ρι</w:t>
      </w:r>
      <w:proofErr w:type="spellEnd"/>
      <w:r w:rsidRPr="00CB73FB">
        <w:rPr>
          <w:rFonts w:ascii="Century Gothic" w:eastAsia="Times New Roman" w:hAnsi="Century Gothic" w:cs="Arial"/>
          <w:kern w:val="0"/>
          <w:lang w:eastAsia="el-GR"/>
          <w14:ligatures w14:val="none"/>
        </w:rPr>
        <w:t>)</w:t>
      </w:r>
      <w:proofErr w:type="spellStart"/>
      <w:r w:rsidRPr="00CB73FB">
        <w:rPr>
          <w:rFonts w:ascii="Century Gothic" w:eastAsia="Times New Roman" w:hAnsi="Century Gothic" w:cs="Arial"/>
          <w:kern w:val="0"/>
          <w:lang w:eastAsia="el-GR"/>
          <w14:ligatures w14:val="none"/>
        </w:rPr>
        <w:t>ες</w:t>
      </w:r>
      <w:proofErr w:type="spellEnd"/>
      <w:r w:rsidRPr="00CB73FB">
        <w:rPr>
          <w:rFonts w:ascii="Century Gothic" w:eastAsia="Times New Roman" w:hAnsi="Century Gothic" w:cs="Arial"/>
          <w:kern w:val="0"/>
          <w:lang w:eastAsia="el-GR"/>
          <w14:ligatures w14:val="none"/>
        </w:rPr>
        <w:t>.</w:t>
      </w:r>
    </w:p>
    <w:p w14:paraId="72AC04F7" w14:textId="35B6729A" w:rsidR="00CB73FB" w:rsidRPr="00CB73FB" w:rsidRDefault="00CB73FB" w:rsidP="00CB73FB">
      <w:pPr>
        <w:spacing w:after="120"/>
        <w:ind w:left="-851" w:right="-896"/>
        <w:jc w:val="both"/>
        <w:rPr>
          <w:rFonts w:ascii="Century Gothic" w:eastAsia="Times New Roman" w:hAnsi="Century Gothic" w:cs="Times New Roman"/>
          <w:kern w:val="0"/>
          <w:lang w:eastAsia="el-GR"/>
          <w14:ligatures w14:val="none"/>
        </w:rPr>
      </w:pPr>
      <w:r w:rsidRPr="00CB73FB">
        <w:rPr>
          <w:rFonts w:ascii="Century Gothic" w:eastAsia="Times New Roman" w:hAnsi="Century Gothic" w:cs="Arial"/>
          <w:b/>
          <w:bCs/>
          <w:kern w:val="0"/>
          <w:lang w:eastAsia="el-GR"/>
          <w14:ligatures w14:val="none"/>
        </w:rPr>
        <w:t>Καλούμε το ΔΣ της ΔΟΕ και τους Συλλόγους Εκπαιδευτικών να προχωρήσουν άμεσα σε αντίστοιχη απόφαση καθώς και συγκεκριμένες δράσεις για την αποτροπή εφαρμογής της σχετικής Υ.Α.</w:t>
      </w:r>
    </w:p>
    <w:p w14:paraId="2F0BD75A" w14:textId="5DE1B68E" w:rsidR="00004BB4" w:rsidRDefault="00C50CB5" w:rsidP="00CB73FB">
      <w:pPr>
        <w:ind w:left="-851" w:right="-897"/>
      </w:pPr>
      <w:r>
        <w:rPr>
          <w:rFonts w:ascii="Times New Roman" w:eastAsia="Times New Roman" w:hAnsi="Times New Roman" w:cs="Times New Roman"/>
          <w:noProof/>
          <w:kern w:val="0"/>
          <w:sz w:val="24"/>
          <w:szCs w:val="24"/>
          <w:lang w:eastAsia="el-GR"/>
        </w:rPr>
        <w:drawing>
          <wp:anchor distT="0" distB="0" distL="114300" distR="114300" simplePos="0" relativeHeight="251658240" behindDoc="1" locked="0" layoutInCell="1" allowOverlap="1" wp14:anchorId="5F00CFDA" wp14:editId="130791AD">
            <wp:simplePos x="0" y="0"/>
            <wp:positionH relativeFrom="margin">
              <wp:align>center</wp:align>
            </wp:positionH>
            <wp:positionV relativeFrom="paragraph">
              <wp:posOffset>6985</wp:posOffset>
            </wp:positionV>
            <wp:extent cx="4109720" cy="1712595"/>
            <wp:effectExtent l="0" t="0" r="5080" b="1905"/>
            <wp:wrapTight wrapText="bothSides">
              <wp:wrapPolygon edited="0">
                <wp:start x="0" y="0"/>
                <wp:lineTo x="0" y="21384"/>
                <wp:lineTo x="21527" y="21384"/>
                <wp:lineTo x="21527" y="0"/>
                <wp:lineTo x="0" y="0"/>
              </wp:wrapPolygon>
            </wp:wrapTight>
            <wp:docPr id="48351911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519118" name="Εικόνα 483519118"/>
                    <pic:cNvPicPr/>
                  </pic:nvPicPr>
                  <pic:blipFill>
                    <a:blip r:embed="rId7">
                      <a:extLst>
                        <a:ext uri="{28A0092B-C50C-407E-A947-70E740481C1C}">
                          <a14:useLocalDpi xmlns:a14="http://schemas.microsoft.com/office/drawing/2010/main" val="0"/>
                        </a:ext>
                      </a:extLst>
                    </a:blip>
                    <a:stretch>
                      <a:fillRect/>
                    </a:stretch>
                  </pic:blipFill>
                  <pic:spPr>
                    <a:xfrm>
                      <a:off x="0" y="0"/>
                      <a:ext cx="4109720" cy="1712595"/>
                    </a:xfrm>
                    <a:prstGeom prst="rect">
                      <a:avLst/>
                    </a:prstGeom>
                  </pic:spPr>
                </pic:pic>
              </a:graphicData>
            </a:graphic>
            <wp14:sizeRelH relativeFrom="page">
              <wp14:pctWidth>0</wp14:pctWidth>
            </wp14:sizeRelH>
            <wp14:sizeRelV relativeFrom="page">
              <wp14:pctHeight>0</wp14:pctHeight>
            </wp14:sizeRelV>
          </wp:anchor>
        </w:drawing>
      </w:r>
      <w:r w:rsidR="00CB73FB" w:rsidRPr="00CB73FB">
        <w:rPr>
          <w:rFonts w:ascii="Times New Roman" w:eastAsia="Times New Roman" w:hAnsi="Times New Roman" w:cs="Times New Roman"/>
          <w:kern w:val="0"/>
          <w:sz w:val="24"/>
          <w:szCs w:val="24"/>
          <w:lang w:eastAsia="el-GR"/>
          <w14:ligatures w14:val="none"/>
        </w:rPr>
        <w:br/>
      </w:r>
      <w:r w:rsidR="00CB73FB" w:rsidRPr="00CB73FB">
        <w:rPr>
          <w:rFonts w:ascii="Times New Roman" w:eastAsia="Times New Roman" w:hAnsi="Times New Roman" w:cs="Times New Roman"/>
          <w:kern w:val="0"/>
          <w:sz w:val="24"/>
          <w:szCs w:val="24"/>
          <w:lang w:eastAsia="el-GR"/>
          <w14:ligatures w14:val="none"/>
        </w:rPr>
        <w:br/>
      </w:r>
    </w:p>
    <w:sectPr w:rsidR="00004BB4" w:rsidSect="00CB73FB">
      <w:pgSz w:w="11906" w:h="16838"/>
      <w:pgMar w:top="426"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F120CB"/>
    <w:multiLevelType w:val="multilevel"/>
    <w:tmpl w:val="7074A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92497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3FB"/>
    <w:rsid w:val="00004BB4"/>
    <w:rsid w:val="004A1157"/>
    <w:rsid w:val="00780280"/>
    <w:rsid w:val="007803C9"/>
    <w:rsid w:val="00C50CB5"/>
    <w:rsid w:val="00CB73FB"/>
    <w:rsid w:val="00CD1B0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24F70"/>
  <w15:chartTrackingRefBased/>
  <w15:docId w15:val="{45EA9BBD-4EA7-4711-AB5D-C9C0E6926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CB73F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CB73F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CB73F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CB73F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CB73F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CB73F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B73F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B73F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B73F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B73FB"/>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CB73FB"/>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CB73FB"/>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CB73FB"/>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CB73FB"/>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CB73FB"/>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B73FB"/>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B73FB"/>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B73FB"/>
    <w:rPr>
      <w:rFonts w:eastAsiaTheme="majorEastAsia" w:cstheme="majorBidi"/>
      <w:color w:val="272727" w:themeColor="text1" w:themeTint="D8"/>
    </w:rPr>
  </w:style>
  <w:style w:type="paragraph" w:styleId="a3">
    <w:name w:val="Title"/>
    <w:basedOn w:val="a"/>
    <w:next w:val="a"/>
    <w:link w:val="Char"/>
    <w:uiPriority w:val="10"/>
    <w:qFormat/>
    <w:rsid w:val="00CB73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CB73FB"/>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B73FB"/>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CB73FB"/>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B73FB"/>
    <w:pPr>
      <w:spacing w:before="160"/>
      <w:jc w:val="center"/>
    </w:pPr>
    <w:rPr>
      <w:i/>
      <w:iCs/>
      <w:color w:val="404040" w:themeColor="text1" w:themeTint="BF"/>
    </w:rPr>
  </w:style>
  <w:style w:type="character" w:customStyle="1" w:styleId="Char1">
    <w:name w:val="Απόσπασμα Char"/>
    <w:basedOn w:val="a0"/>
    <w:link w:val="a5"/>
    <w:uiPriority w:val="29"/>
    <w:rsid w:val="00CB73FB"/>
    <w:rPr>
      <w:i/>
      <w:iCs/>
      <w:color w:val="404040" w:themeColor="text1" w:themeTint="BF"/>
    </w:rPr>
  </w:style>
  <w:style w:type="paragraph" w:styleId="a6">
    <w:name w:val="List Paragraph"/>
    <w:basedOn w:val="a"/>
    <w:uiPriority w:val="34"/>
    <w:qFormat/>
    <w:rsid w:val="00CB73FB"/>
    <w:pPr>
      <w:ind w:left="720"/>
      <w:contextualSpacing/>
    </w:pPr>
  </w:style>
  <w:style w:type="character" w:styleId="a7">
    <w:name w:val="Intense Emphasis"/>
    <w:basedOn w:val="a0"/>
    <w:uiPriority w:val="21"/>
    <w:qFormat/>
    <w:rsid w:val="00CB73FB"/>
    <w:rPr>
      <w:i/>
      <w:iCs/>
      <w:color w:val="2F5496" w:themeColor="accent1" w:themeShade="BF"/>
    </w:rPr>
  </w:style>
  <w:style w:type="paragraph" w:styleId="a8">
    <w:name w:val="Intense Quote"/>
    <w:basedOn w:val="a"/>
    <w:next w:val="a"/>
    <w:link w:val="Char2"/>
    <w:uiPriority w:val="30"/>
    <w:qFormat/>
    <w:rsid w:val="00CB73F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CB73FB"/>
    <w:rPr>
      <w:i/>
      <w:iCs/>
      <w:color w:val="2F5496" w:themeColor="accent1" w:themeShade="BF"/>
    </w:rPr>
  </w:style>
  <w:style w:type="character" w:styleId="a9">
    <w:name w:val="Intense Reference"/>
    <w:basedOn w:val="a0"/>
    <w:uiPriority w:val="32"/>
    <w:qFormat/>
    <w:rsid w:val="00CB73F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yllogosfilis@gmail.com" TargetMode="External"/><Relationship Id="rId5" Type="http://schemas.openxmlformats.org/officeDocument/2006/relationships/hyperlink" Target="http://www.p-e-filis.g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1087</Words>
  <Characters>5876</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vangelitsadin@outlook.com</dc:creator>
  <cp:keywords/>
  <dc:description/>
  <cp:lastModifiedBy>vangelitsadin@outlook.com</cp:lastModifiedBy>
  <cp:revision>1</cp:revision>
  <dcterms:created xsi:type="dcterms:W3CDTF">2026-09-14T04:00:00Z</dcterms:created>
  <dcterms:modified xsi:type="dcterms:W3CDTF">2026-09-14T04:16:00Z</dcterms:modified>
</cp:coreProperties>
</file>