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65FD2" w14:textId="77777777" w:rsidR="00A60D6B" w:rsidRPr="00A60D6B" w:rsidRDefault="00A60D6B" w:rsidP="00A60D6B">
      <w:pPr>
        <w:pBdr>
          <w:top w:val="single" w:sz="4" w:space="0" w:color="000000"/>
          <w:left w:val="single" w:sz="4" w:space="3" w:color="000000"/>
          <w:bottom w:val="single" w:sz="4" w:space="2" w:color="000000"/>
          <w:right w:val="single" w:sz="4" w:space="4" w:color="000000"/>
        </w:pBdr>
        <w:spacing w:after="80"/>
        <w:ind w:left="-851" w:right="-705" w:hanging="2"/>
        <w:jc w:val="center"/>
        <w:rPr>
          <w:rFonts w:ascii="Century Gothic" w:hAnsi="Century Gothic"/>
          <w:lang w:val="el-GR"/>
        </w:rPr>
      </w:pPr>
      <w:r w:rsidRPr="00A60D6B">
        <w:rPr>
          <w:rFonts w:ascii="Century Gothic" w:eastAsia="SimSun" w:hAnsi="Century Gothic" w:cs="Arial"/>
          <w:b/>
          <w:bCs/>
          <w:iCs/>
          <w:kern w:val="1"/>
          <w:sz w:val="32"/>
          <w:szCs w:val="32"/>
          <w:lang w:val="el-GR" w:eastAsia="ar-SA" w:bidi="hi-IN"/>
        </w:rPr>
        <w:t xml:space="preserve">Σύλλογος Εκπαιδευτικών Π.Ε. </w:t>
      </w:r>
      <w:r w:rsidRPr="00A60D6B">
        <w:rPr>
          <w:rFonts w:ascii="Century Gothic" w:eastAsia="SimSun" w:hAnsi="Century Gothic" w:cs="Arial"/>
          <w:b/>
          <w:bCs/>
          <w:kern w:val="1"/>
          <w:sz w:val="32"/>
          <w:szCs w:val="32"/>
          <w:lang w:val="el-GR" w:eastAsia="ar-SA" w:bidi="hi-IN"/>
        </w:rPr>
        <w:t>«Ηρώ Κωνσταντοπούλου»</w:t>
      </w:r>
    </w:p>
    <w:p w14:paraId="4E16D654" w14:textId="77777777" w:rsidR="00A60D6B" w:rsidRPr="00A60D6B" w:rsidRDefault="00A60D6B" w:rsidP="00A60D6B">
      <w:pPr>
        <w:pBdr>
          <w:top w:val="single" w:sz="4" w:space="0" w:color="000000"/>
          <w:left w:val="single" w:sz="4" w:space="3" w:color="000000"/>
          <w:bottom w:val="single" w:sz="4" w:space="2" w:color="000000"/>
          <w:right w:val="single" w:sz="4" w:space="4" w:color="000000"/>
        </w:pBdr>
        <w:spacing w:after="80"/>
        <w:ind w:left="-851" w:right="-705" w:hanging="2"/>
        <w:jc w:val="center"/>
        <w:rPr>
          <w:rFonts w:ascii="Century Gothic" w:eastAsia="SimSun" w:hAnsi="Century Gothic" w:cs="Mangal"/>
          <w:kern w:val="1"/>
          <w:lang w:val="el-GR" w:bidi="hi-IN"/>
        </w:rPr>
      </w:pPr>
      <w:r w:rsidRPr="00A60D6B">
        <w:rPr>
          <w:rFonts w:ascii="Century Gothic" w:eastAsia="SimSun" w:hAnsi="Century Gothic" w:cs="Arial"/>
          <w:b/>
          <w:bCs/>
          <w:kern w:val="1"/>
          <w:sz w:val="32"/>
          <w:szCs w:val="32"/>
          <w:lang w:val="el-GR" w:eastAsia="ar-SA" w:bidi="hi-IN"/>
        </w:rPr>
        <w:t>ΑΝΩ ΛΙΟΣΙΩΝ – ΖΕΦΥΡΙΟΥ – ΦΥΛΗΣ</w:t>
      </w:r>
    </w:p>
    <w:p w14:paraId="5D292297" w14:textId="69B516B9" w:rsidR="00A60D6B" w:rsidRPr="00A60D6B" w:rsidRDefault="00A60D6B" w:rsidP="00A60D6B">
      <w:pPr>
        <w:tabs>
          <w:tab w:val="left" w:pos="6946"/>
        </w:tabs>
        <w:spacing w:after="0"/>
        <w:ind w:left="-851" w:right="-705" w:hanging="2"/>
        <w:jc w:val="both"/>
        <w:rPr>
          <w:rFonts w:ascii="Century Gothic" w:eastAsia="SimSun" w:hAnsi="Century Gothic" w:cs="Mangal"/>
          <w:kern w:val="1"/>
          <w:lang w:val="el-GR" w:bidi="hi-IN"/>
        </w:rPr>
      </w:pPr>
      <w:r w:rsidRPr="00A60D6B">
        <w:rPr>
          <w:rFonts w:ascii="Century Gothic" w:eastAsia="Century Gothic" w:hAnsi="Century Gothic" w:cs="Century Gothic"/>
          <w:kern w:val="1"/>
          <w:lang w:val="el-GR" w:eastAsia="ar-SA" w:bidi="hi-IN"/>
        </w:rPr>
        <w:t xml:space="preserve"> </w:t>
      </w:r>
      <w:r w:rsidRPr="00A62990">
        <w:rPr>
          <w:rFonts w:ascii="Century Gothic" w:eastAsia="SimSun" w:hAnsi="Century Gothic" w:cs="Verdana"/>
          <w:b/>
          <w:kern w:val="1"/>
          <w:lang w:val="pt-BR" w:eastAsia="ar-SA" w:bidi="hi-IN"/>
        </w:rPr>
        <w:t>SITE</w:t>
      </w:r>
      <w:r w:rsidRPr="00A60D6B">
        <w:rPr>
          <w:rFonts w:ascii="Century Gothic" w:eastAsia="SimSun" w:hAnsi="Century Gothic" w:cs="Verdana"/>
          <w:kern w:val="1"/>
          <w:lang w:val="el-GR" w:eastAsia="ar-SA" w:bidi="hi-IN"/>
        </w:rPr>
        <w:t xml:space="preserve">     </w:t>
      </w:r>
      <w:hyperlink r:id="rId5" w:history="1">
        <w:r w:rsidRPr="00A62990">
          <w:rPr>
            <w:rFonts w:ascii="Century Gothic" w:eastAsia="SimSun" w:hAnsi="Century Gothic" w:cs="Tahoma"/>
            <w:b/>
            <w:color w:val="0000FF"/>
            <w:kern w:val="1"/>
            <w:u w:val="single"/>
            <w:lang w:val="pt-BR" w:bidi="hi-IN"/>
          </w:rPr>
          <w:t>www</w:t>
        </w:r>
        <w:r w:rsidRPr="00A60D6B">
          <w:rPr>
            <w:rFonts w:ascii="Century Gothic" w:eastAsia="SimSun" w:hAnsi="Century Gothic" w:cs="Tahoma"/>
            <w:b/>
            <w:color w:val="0000FF"/>
            <w:kern w:val="1"/>
            <w:u w:val="single"/>
            <w:lang w:val="el-GR" w:bidi="hi-IN"/>
          </w:rPr>
          <w:t>.</w:t>
        </w:r>
        <w:r w:rsidRPr="00A62990">
          <w:rPr>
            <w:rFonts w:ascii="Century Gothic" w:eastAsia="SimSun" w:hAnsi="Century Gothic" w:cs="Tahoma"/>
            <w:b/>
            <w:color w:val="0000FF"/>
            <w:kern w:val="1"/>
            <w:u w:val="single"/>
            <w:lang w:val="pt-BR" w:bidi="hi-IN"/>
          </w:rPr>
          <w:t>p</w:t>
        </w:r>
        <w:r w:rsidRPr="00A60D6B">
          <w:rPr>
            <w:rFonts w:ascii="Century Gothic" w:eastAsia="SimSun" w:hAnsi="Century Gothic" w:cs="Tahoma"/>
            <w:b/>
            <w:color w:val="0000FF"/>
            <w:kern w:val="1"/>
            <w:u w:val="single"/>
            <w:lang w:val="el-GR" w:bidi="hi-IN"/>
          </w:rPr>
          <w:t>-</w:t>
        </w:r>
        <w:r w:rsidRPr="00A62990">
          <w:rPr>
            <w:rFonts w:ascii="Century Gothic" w:eastAsia="SimSun" w:hAnsi="Century Gothic" w:cs="Tahoma"/>
            <w:b/>
            <w:color w:val="0000FF"/>
            <w:kern w:val="1"/>
            <w:u w:val="single"/>
            <w:lang w:val="pt-BR" w:bidi="hi-IN"/>
          </w:rPr>
          <w:t>e</w:t>
        </w:r>
        <w:r w:rsidRPr="00A60D6B">
          <w:rPr>
            <w:rFonts w:ascii="Century Gothic" w:eastAsia="SimSun" w:hAnsi="Century Gothic" w:cs="Tahoma"/>
            <w:b/>
            <w:color w:val="0000FF"/>
            <w:kern w:val="1"/>
            <w:u w:val="single"/>
            <w:lang w:val="el-GR" w:bidi="hi-IN"/>
          </w:rPr>
          <w:t>-</w:t>
        </w:r>
        <w:r w:rsidRPr="00A62990">
          <w:rPr>
            <w:rFonts w:ascii="Century Gothic" w:eastAsia="SimSun" w:hAnsi="Century Gothic" w:cs="Tahoma"/>
            <w:b/>
            <w:color w:val="0000FF"/>
            <w:kern w:val="1"/>
            <w:u w:val="single"/>
            <w:lang w:val="pt-BR" w:bidi="hi-IN"/>
          </w:rPr>
          <w:t>filis</w:t>
        </w:r>
        <w:r w:rsidRPr="00A60D6B">
          <w:rPr>
            <w:rFonts w:ascii="Century Gothic" w:eastAsia="SimSun" w:hAnsi="Century Gothic" w:cs="Tahoma"/>
            <w:b/>
            <w:color w:val="0000FF"/>
            <w:kern w:val="1"/>
            <w:u w:val="single"/>
            <w:lang w:val="el-GR" w:bidi="hi-IN"/>
          </w:rPr>
          <w:t>.</w:t>
        </w:r>
        <w:r w:rsidRPr="00A62990">
          <w:rPr>
            <w:rFonts w:ascii="Century Gothic" w:eastAsia="SimSun" w:hAnsi="Century Gothic" w:cs="Tahoma"/>
            <w:b/>
            <w:color w:val="0000FF"/>
            <w:kern w:val="1"/>
            <w:u w:val="single"/>
            <w:lang w:val="pt-BR" w:bidi="hi-IN"/>
          </w:rPr>
          <w:t>gr</w:t>
        </w:r>
      </w:hyperlink>
      <w:r w:rsidRPr="00A60D6B">
        <w:rPr>
          <w:rFonts w:ascii="Century Gothic" w:eastAsia="SimSun" w:hAnsi="Century Gothic" w:cs="Verdana"/>
          <w:kern w:val="1"/>
          <w:lang w:val="el-GR" w:eastAsia="ar-SA" w:bidi="hi-IN"/>
        </w:rPr>
        <w:t xml:space="preserve">                                                                            </w:t>
      </w:r>
      <w:r w:rsidRPr="00A60D6B">
        <w:rPr>
          <w:rFonts w:ascii="Century Gothic" w:eastAsia="SimSun" w:hAnsi="Century Gothic" w:cs="Verdana"/>
          <w:kern w:val="1"/>
          <w:lang w:val="el-GR" w:eastAsia="ar-SA" w:bidi="hi-IN"/>
        </w:rPr>
        <w:tab/>
      </w:r>
      <w:r w:rsidRPr="00A60D6B">
        <w:rPr>
          <w:rFonts w:ascii="Century Gothic" w:eastAsia="SimSun" w:hAnsi="Century Gothic" w:cs="Verdana"/>
          <w:b/>
          <w:kern w:val="1"/>
          <w:lang w:val="el-GR" w:eastAsia="ar-SA" w:bidi="hi-IN"/>
        </w:rPr>
        <w:t xml:space="preserve">Άνω Λιόσια </w:t>
      </w:r>
      <w:r>
        <w:rPr>
          <w:rFonts w:ascii="Century Gothic" w:eastAsia="SimSun" w:hAnsi="Century Gothic" w:cs="Verdana"/>
          <w:b/>
          <w:kern w:val="1"/>
          <w:lang w:val="el-GR" w:eastAsia="ar-SA" w:bidi="hi-IN"/>
        </w:rPr>
        <w:t>26</w:t>
      </w:r>
      <w:r w:rsidRPr="00A60D6B">
        <w:rPr>
          <w:rFonts w:ascii="Century Gothic" w:eastAsia="SimSun" w:hAnsi="Century Gothic" w:cs="Verdana"/>
          <w:b/>
          <w:kern w:val="1"/>
          <w:lang w:val="el-GR" w:eastAsia="ar-SA" w:bidi="hi-IN"/>
        </w:rPr>
        <w:t>.10.2026</w:t>
      </w:r>
    </w:p>
    <w:p w14:paraId="0E20DF0A" w14:textId="77777777" w:rsidR="00A60D6B" w:rsidRPr="00A60D6B" w:rsidRDefault="00A60D6B" w:rsidP="00A60D6B">
      <w:pPr>
        <w:tabs>
          <w:tab w:val="left" w:pos="6946"/>
        </w:tabs>
        <w:spacing w:after="0"/>
        <w:ind w:left="-851" w:right="-705" w:hanging="2"/>
        <w:jc w:val="both"/>
        <w:rPr>
          <w:rFonts w:ascii="Century Gothic" w:eastAsia="SimSun" w:hAnsi="Century Gothic" w:cs="Century Gothic"/>
          <w:kern w:val="1"/>
          <w:lang w:val="el-GR" w:bidi="hi-IN"/>
        </w:rPr>
      </w:pPr>
      <w:r w:rsidRPr="00A60D6B">
        <w:rPr>
          <w:rFonts w:ascii="Century Gothic" w:eastAsia="Century Gothic" w:hAnsi="Century Gothic" w:cs="Century Gothic"/>
          <w:b/>
          <w:kern w:val="1"/>
          <w:lang w:val="el-GR" w:eastAsia="ar-SA" w:bidi="hi-IN"/>
        </w:rPr>
        <w:t xml:space="preserve"> </w:t>
      </w:r>
      <w:r w:rsidRPr="00A62990">
        <w:rPr>
          <w:rFonts w:ascii="Century Gothic" w:eastAsia="SimSun" w:hAnsi="Century Gothic" w:cs="Arial"/>
          <w:b/>
          <w:kern w:val="1"/>
          <w:lang w:eastAsia="ar-SA" w:bidi="hi-IN"/>
        </w:rPr>
        <w:t>email</w:t>
      </w:r>
      <w:r w:rsidRPr="00A60D6B">
        <w:rPr>
          <w:rFonts w:ascii="Century Gothic" w:eastAsia="SimSun" w:hAnsi="Century Gothic" w:cs="Arial"/>
          <w:b/>
          <w:kern w:val="1"/>
          <w:lang w:val="el-GR" w:eastAsia="ar-SA" w:bidi="hi-IN"/>
        </w:rPr>
        <w:t xml:space="preserve">:   </w:t>
      </w:r>
      <w:hyperlink r:id="rId6" w:history="1">
        <w:r w:rsidRPr="00A62990">
          <w:rPr>
            <w:rFonts w:ascii="Century Gothic" w:eastAsia="SimSun" w:hAnsi="Century Gothic" w:cs="Verdana"/>
            <w:color w:val="0000FF"/>
            <w:kern w:val="1"/>
            <w:u w:val="single"/>
            <w:lang w:val="pt-BR" w:bidi="hi-IN"/>
          </w:rPr>
          <w:t>syllogosfilis@</w:t>
        </w:r>
        <w:r w:rsidRPr="00A62990">
          <w:rPr>
            <w:rFonts w:ascii="Century Gothic" w:eastAsia="SimSun" w:hAnsi="Century Gothic" w:cs="Verdana"/>
            <w:color w:val="0000FF"/>
            <w:kern w:val="1"/>
            <w:u w:val="single"/>
            <w:lang w:bidi="hi-IN"/>
          </w:rPr>
          <w:t>gmail</w:t>
        </w:r>
        <w:r w:rsidRPr="00A62990">
          <w:rPr>
            <w:rFonts w:ascii="Century Gothic" w:eastAsia="SimSun" w:hAnsi="Century Gothic" w:cs="Verdana"/>
            <w:color w:val="0000FF"/>
            <w:kern w:val="1"/>
            <w:u w:val="single"/>
            <w:lang w:val="pt-BR" w:bidi="hi-IN"/>
          </w:rPr>
          <w:t>.com</w:t>
        </w:r>
      </w:hyperlink>
    </w:p>
    <w:p w14:paraId="1E19307E" w14:textId="77777777" w:rsidR="00A60D6B" w:rsidRPr="00A60D6B" w:rsidRDefault="00A60D6B" w:rsidP="00A60D6B">
      <w:pPr>
        <w:shd w:val="clear" w:color="auto" w:fill="FFFFFF"/>
        <w:spacing w:after="80"/>
        <w:ind w:left="-851" w:right="-705" w:hanging="2"/>
        <w:jc w:val="both"/>
        <w:rPr>
          <w:rFonts w:ascii="Century Gothic" w:eastAsia="SimSun" w:hAnsi="Century Gothic" w:cs="Century Gothic"/>
          <w:kern w:val="1"/>
          <w:lang w:val="el-GR" w:bidi="hi-IN"/>
        </w:rPr>
      </w:pPr>
      <w:r w:rsidRPr="00A60D6B">
        <w:rPr>
          <w:rFonts w:ascii="Century Gothic" w:eastAsia="SimSun" w:hAnsi="Century Gothic" w:cs="Century Gothic"/>
          <w:kern w:val="1"/>
          <w:lang w:val="el-GR" w:bidi="hi-IN"/>
        </w:rPr>
        <w:t>Προς:   Τα μέλη του Συλλόγου, ΔΟΕ, Συλλόγους Εκπ/κών  Π.Ε.</w:t>
      </w:r>
    </w:p>
    <w:p w14:paraId="051C6205" w14:textId="4D3894D7" w:rsidR="006B7E61" w:rsidRPr="00A60D6B" w:rsidRDefault="006B7E61" w:rsidP="00A60D6B">
      <w:pPr>
        <w:spacing w:after="80"/>
        <w:ind w:left="-851" w:right="-703"/>
        <w:jc w:val="center"/>
        <w:rPr>
          <w:rFonts w:ascii="Century Gothic" w:hAnsi="Century Gothic" w:cstheme="minorHAnsi"/>
          <w:b/>
          <w:bCs/>
          <w:sz w:val="28"/>
          <w:szCs w:val="28"/>
          <w:lang w:val="el-GR"/>
        </w:rPr>
      </w:pPr>
      <w:r w:rsidRPr="00A60D6B">
        <w:rPr>
          <w:rFonts w:ascii="Century Gothic" w:hAnsi="Century Gothic" w:cs="Calibri"/>
          <w:b/>
          <w:bCs/>
          <w:sz w:val="28"/>
          <w:szCs w:val="28"/>
          <w:lang w:val="el-GR"/>
        </w:rPr>
        <w:t>Παρασκευή 30 Οκτώβρη</w:t>
      </w:r>
      <w:r w:rsidR="00A60D6B" w:rsidRPr="00A60D6B">
        <w:rPr>
          <w:rFonts w:ascii="Century Gothic" w:hAnsi="Century Gothic" w:cs="Calibri"/>
          <w:b/>
          <w:bCs/>
          <w:sz w:val="28"/>
          <w:szCs w:val="28"/>
          <w:lang w:val="el-GR"/>
        </w:rPr>
        <w:t xml:space="preserve"> σ</w:t>
      </w:r>
      <w:r w:rsidRPr="00A60D6B">
        <w:rPr>
          <w:rFonts w:ascii="Century Gothic" w:hAnsi="Century Gothic" w:cstheme="minorHAnsi"/>
          <w:b/>
          <w:bCs/>
          <w:sz w:val="28"/>
          <w:szCs w:val="28"/>
          <w:lang w:val="el-GR"/>
        </w:rPr>
        <w:t xml:space="preserve">τηρίζουμε τη διεθνή απεργία των λιμενεργατών </w:t>
      </w:r>
      <w:r w:rsidR="00A60D6B" w:rsidRPr="00A60D6B">
        <w:rPr>
          <w:rFonts w:ascii="Century Gothic" w:hAnsi="Century Gothic" w:cstheme="minorHAnsi"/>
          <w:b/>
          <w:bCs/>
          <w:sz w:val="28"/>
          <w:szCs w:val="28"/>
          <w:lang w:val="el-GR"/>
        </w:rPr>
        <w:t xml:space="preserve"> </w:t>
      </w:r>
      <w:r w:rsidRPr="00A60D6B">
        <w:rPr>
          <w:rFonts w:ascii="Century Gothic" w:hAnsi="Century Gothic" w:cstheme="minorHAnsi"/>
          <w:b/>
          <w:bCs/>
          <w:sz w:val="28"/>
          <w:szCs w:val="28"/>
          <w:lang w:val="el-GR"/>
        </w:rPr>
        <w:t>σε πάνω από 100 λιμάνια σε 4 ηπείρους (Ευρώπη, Ασία, Αμερική, Αφρική)</w:t>
      </w:r>
    </w:p>
    <w:p w14:paraId="01D85D22" w14:textId="7A7C34B6" w:rsidR="006B7E61" w:rsidRPr="00A60D6B" w:rsidRDefault="006B7E61" w:rsidP="00A60D6B">
      <w:pPr>
        <w:spacing w:after="80"/>
        <w:ind w:left="-851" w:right="-703"/>
        <w:jc w:val="center"/>
        <w:rPr>
          <w:rFonts w:ascii="Century Gothic" w:hAnsi="Century Gothic" w:cs="Calibri"/>
          <w:b/>
          <w:bCs/>
          <w:sz w:val="28"/>
          <w:szCs w:val="28"/>
          <w:lang w:val="el-GR"/>
        </w:rPr>
      </w:pPr>
      <w:r w:rsidRPr="00A60D6B">
        <w:rPr>
          <w:rFonts w:ascii="Century Gothic" w:hAnsi="Century Gothic" w:cs="Calibri"/>
          <w:b/>
          <w:bCs/>
          <w:sz w:val="28"/>
          <w:szCs w:val="28"/>
          <w:lang w:val="el-GR"/>
        </w:rPr>
        <w:t>Κάτω ο πόλεμος και τα κέρδη τους!</w:t>
      </w:r>
    </w:p>
    <w:p w14:paraId="647985B1" w14:textId="77777777" w:rsidR="006B7E61" w:rsidRPr="00A60D6B" w:rsidRDefault="006B7E61" w:rsidP="00A60D6B">
      <w:pPr>
        <w:spacing w:after="80"/>
        <w:ind w:left="-851" w:right="-703"/>
        <w:jc w:val="center"/>
        <w:rPr>
          <w:rFonts w:ascii="Century Gothic" w:hAnsi="Century Gothic" w:cs="Calibri"/>
          <w:b/>
          <w:bCs/>
          <w:sz w:val="28"/>
          <w:szCs w:val="28"/>
          <w:lang w:val="el-GR"/>
        </w:rPr>
      </w:pPr>
      <w:r w:rsidRPr="00A60D6B">
        <w:rPr>
          <w:rFonts w:ascii="Century Gothic" w:hAnsi="Century Gothic" w:cs="Calibri"/>
          <w:b/>
          <w:bCs/>
          <w:sz w:val="28"/>
          <w:szCs w:val="28"/>
          <w:lang w:val="el-GR"/>
        </w:rPr>
        <w:t>Συγκέντρωση, δημοτικό θέατρο Πειραιά, 10πμ</w:t>
      </w:r>
    </w:p>
    <w:p w14:paraId="65DC286B" w14:textId="77777777" w:rsidR="004D3CB5" w:rsidRDefault="006B7E61" w:rsidP="004D3CB5">
      <w:pPr>
        <w:spacing w:after="0"/>
        <w:ind w:left="-851" w:right="-703"/>
        <w:jc w:val="center"/>
        <w:rPr>
          <w:rFonts w:ascii="Century Gothic" w:hAnsi="Century Gothic" w:cs="Calibri"/>
          <w:b/>
          <w:bCs/>
          <w:sz w:val="28"/>
          <w:szCs w:val="28"/>
          <w:lang w:val="el-GR"/>
        </w:rPr>
      </w:pPr>
      <w:r w:rsidRPr="00A60D6B">
        <w:rPr>
          <w:rFonts w:ascii="Century Gothic" w:hAnsi="Century Gothic" w:cs="Calibri"/>
          <w:b/>
          <w:bCs/>
          <w:sz w:val="28"/>
          <w:szCs w:val="28"/>
          <w:lang w:val="el-GR"/>
        </w:rPr>
        <w:t>(Η ΑΔΕΔΥ έχει κηρύξει 4ωρη στάση εργασίας 8:00-12:00</w:t>
      </w:r>
    </w:p>
    <w:p w14:paraId="7DAC91B3" w14:textId="17D79480" w:rsidR="006B7E61" w:rsidRPr="00A60D6B" w:rsidRDefault="004D3CB5" w:rsidP="00A60D6B">
      <w:pPr>
        <w:spacing w:after="80"/>
        <w:ind w:left="-851" w:right="-703"/>
        <w:jc w:val="center"/>
        <w:rPr>
          <w:rFonts w:ascii="Century Gothic" w:hAnsi="Century Gothic" w:cs="Calibri"/>
          <w:b/>
          <w:bCs/>
          <w:sz w:val="28"/>
          <w:szCs w:val="28"/>
          <w:lang w:val="el-GR"/>
        </w:rPr>
      </w:pPr>
      <w:r>
        <w:rPr>
          <w:rFonts w:ascii="Century Gothic" w:hAnsi="Century Gothic" w:cs="Calibri"/>
          <w:b/>
          <w:bCs/>
          <w:sz w:val="28"/>
          <w:szCs w:val="28"/>
          <w:lang w:val="el-GR"/>
        </w:rPr>
        <w:t>επιπλέον 1-2 ώρες στάση εργασίας του συλλόγου</w:t>
      </w:r>
      <w:r w:rsidR="006B7E61" w:rsidRPr="00A60D6B">
        <w:rPr>
          <w:rFonts w:ascii="Century Gothic" w:hAnsi="Century Gothic" w:cs="Calibri"/>
          <w:b/>
          <w:bCs/>
          <w:sz w:val="28"/>
          <w:szCs w:val="28"/>
          <w:lang w:val="el-GR"/>
        </w:rPr>
        <w:t>)</w:t>
      </w:r>
    </w:p>
    <w:p w14:paraId="250AB4D1" w14:textId="77777777" w:rsidR="006B7E61" w:rsidRPr="00A60D6B" w:rsidRDefault="006B7E61" w:rsidP="00A60D6B">
      <w:pPr>
        <w:pStyle w:val="Web"/>
        <w:spacing w:before="0" w:beforeAutospacing="0" w:after="80" w:afterAutospacing="0" w:line="259" w:lineRule="auto"/>
        <w:ind w:left="-851" w:right="-703"/>
        <w:jc w:val="both"/>
        <w:rPr>
          <w:rFonts w:ascii="Century Gothic" w:hAnsi="Century Gothic" w:cstheme="minorHAnsi"/>
          <w:sz w:val="22"/>
          <w:szCs w:val="22"/>
          <w:lang w:val="el-GR"/>
        </w:rPr>
      </w:pPr>
      <w:r w:rsidRPr="00A60D6B">
        <w:rPr>
          <w:rFonts w:ascii="Century Gothic" w:hAnsi="Century Gothic" w:cstheme="minorHAnsi"/>
          <w:sz w:val="22"/>
          <w:szCs w:val="22"/>
          <w:lang w:val="el-GR"/>
        </w:rPr>
        <w:t xml:space="preserve">Οι λιμενεργάτες σε περισσότερα από 100 λιμάνια </w:t>
      </w:r>
      <w:r w:rsidRPr="00A60D6B">
        <w:rPr>
          <w:rFonts w:ascii="Century Gothic" w:hAnsi="Century Gothic" w:cstheme="minorHAnsi"/>
          <w:sz w:val="22"/>
          <w:szCs w:val="22"/>
          <w:shd w:val="clear" w:color="auto" w:fill="FFFFFF"/>
          <w:lang w:val="el-GR"/>
        </w:rPr>
        <w:t>σε Ελλάδα, Τουρκία, Ιταλία, Γαλλία, Σλοβενία,</w:t>
      </w:r>
      <w:r w:rsidRPr="00A60D6B">
        <w:rPr>
          <w:rFonts w:ascii="Century Gothic" w:hAnsi="Century Gothic" w:cstheme="minorHAnsi"/>
          <w:sz w:val="22"/>
          <w:szCs w:val="22"/>
          <w:lang w:val="el-GR"/>
        </w:rPr>
        <w:t xml:space="preserve"> </w:t>
      </w:r>
      <w:r w:rsidRPr="00A60D6B">
        <w:rPr>
          <w:rFonts w:ascii="Century Gothic" w:hAnsi="Century Gothic" w:cstheme="minorHAnsi"/>
          <w:sz w:val="22"/>
          <w:szCs w:val="22"/>
          <w:shd w:val="clear" w:color="auto" w:fill="FFFFFF"/>
          <w:lang w:val="el-GR"/>
        </w:rPr>
        <w:t>Κύπρο, Ισπανία, Σουηδία, Γερμανία, Ινδία, Ιρλανδία, ΗΠΑ, Μεξικό, Βραζιλία, Ουρουγουάη, Αργεντινή, Μαρόκο κ.λπ.</w:t>
      </w:r>
      <w:r w:rsidRPr="00A60D6B">
        <w:rPr>
          <w:rFonts w:ascii="Century Gothic" w:hAnsi="Century Gothic" w:cstheme="minorHAnsi"/>
          <w:sz w:val="22"/>
          <w:szCs w:val="22"/>
          <w:lang w:val="el-GR"/>
        </w:rPr>
        <w:t xml:space="preserve"> σε 4 ηπείρους, </w:t>
      </w:r>
      <w:r w:rsidRPr="00A60D6B">
        <w:rPr>
          <w:rFonts w:ascii="Century Gothic" w:hAnsi="Century Gothic" w:cstheme="minorHAnsi"/>
          <w:b/>
          <w:bCs/>
          <w:sz w:val="22"/>
          <w:szCs w:val="22"/>
          <w:lang w:val="el-GR"/>
        </w:rPr>
        <w:t>απεργούν και βροντοφωνάζουν</w:t>
      </w:r>
      <w:r w:rsidRPr="00A60D6B">
        <w:rPr>
          <w:rFonts w:ascii="Century Gothic" w:hAnsi="Century Gothic" w:cstheme="minorHAnsi"/>
          <w:sz w:val="22"/>
          <w:szCs w:val="22"/>
          <w:lang w:val="el-GR"/>
        </w:rPr>
        <w:t xml:space="preserve">: </w:t>
      </w:r>
      <w:r w:rsidRPr="00A60D6B">
        <w:rPr>
          <w:rFonts w:ascii="Century Gothic" w:hAnsi="Century Gothic" w:cstheme="minorHAnsi"/>
          <w:b/>
          <w:bCs/>
          <w:sz w:val="22"/>
          <w:szCs w:val="22"/>
          <w:lang w:val="el-GR"/>
        </w:rPr>
        <w:t>«</w:t>
      </w:r>
      <w:r w:rsidRPr="00A60D6B">
        <w:rPr>
          <w:rFonts w:ascii="Century Gothic" w:hAnsi="Century Gothic" w:cstheme="minorHAnsi"/>
          <w:b/>
          <w:bCs/>
          <w:sz w:val="22"/>
          <w:szCs w:val="22"/>
        </w:rPr>
        <w:t>Ports</w:t>
      </w:r>
      <w:r w:rsidRPr="00A60D6B">
        <w:rPr>
          <w:rFonts w:ascii="Century Gothic" w:hAnsi="Century Gothic" w:cstheme="minorHAnsi"/>
          <w:b/>
          <w:bCs/>
          <w:sz w:val="22"/>
          <w:szCs w:val="22"/>
          <w:lang w:val="el-GR"/>
        </w:rPr>
        <w:t xml:space="preserve"> </w:t>
      </w:r>
      <w:r w:rsidRPr="00A60D6B">
        <w:rPr>
          <w:rFonts w:ascii="Century Gothic" w:hAnsi="Century Gothic" w:cstheme="minorHAnsi"/>
          <w:b/>
          <w:bCs/>
          <w:sz w:val="22"/>
          <w:szCs w:val="22"/>
        </w:rPr>
        <w:t>for</w:t>
      </w:r>
      <w:r w:rsidRPr="00A60D6B">
        <w:rPr>
          <w:rFonts w:ascii="Century Gothic" w:hAnsi="Century Gothic" w:cstheme="minorHAnsi"/>
          <w:b/>
          <w:bCs/>
          <w:sz w:val="22"/>
          <w:szCs w:val="22"/>
          <w:lang w:val="el-GR"/>
        </w:rPr>
        <w:t xml:space="preserve"> </w:t>
      </w:r>
      <w:r w:rsidRPr="00A60D6B">
        <w:rPr>
          <w:rFonts w:ascii="Century Gothic" w:hAnsi="Century Gothic" w:cstheme="minorHAnsi"/>
          <w:b/>
          <w:bCs/>
          <w:sz w:val="22"/>
          <w:szCs w:val="22"/>
        </w:rPr>
        <w:t>Peace</w:t>
      </w:r>
      <w:r w:rsidRPr="00A60D6B">
        <w:rPr>
          <w:rFonts w:ascii="Century Gothic" w:hAnsi="Century Gothic" w:cstheme="minorHAnsi"/>
          <w:b/>
          <w:bCs/>
          <w:sz w:val="22"/>
          <w:szCs w:val="22"/>
          <w:lang w:val="el-GR"/>
        </w:rPr>
        <w:t xml:space="preserve"> – </w:t>
      </w:r>
      <w:r w:rsidRPr="00A60D6B">
        <w:rPr>
          <w:rFonts w:ascii="Century Gothic" w:hAnsi="Century Gothic" w:cstheme="minorHAnsi"/>
          <w:b/>
          <w:bCs/>
          <w:sz w:val="22"/>
          <w:szCs w:val="22"/>
        </w:rPr>
        <w:t>Jobs</w:t>
      </w:r>
      <w:r w:rsidRPr="00A60D6B">
        <w:rPr>
          <w:rFonts w:ascii="Century Gothic" w:hAnsi="Century Gothic" w:cstheme="minorHAnsi"/>
          <w:b/>
          <w:bCs/>
          <w:sz w:val="22"/>
          <w:szCs w:val="22"/>
          <w:lang w:val="el-GR"/>
        </w:rPr>
        <w:t xml:space="preserve"> </w:t>
      </w:r>
      <w:r w:rsidRPr="00A60D6B">
        <w:rPr>
          <w:rFonts w:ascii="Century Gothic" w:hAnsi="Century Gothic" w:cstheme="minorHAnsi"/>
          <w:b/>
          <w:bCs/>
          <w:sz w:val="22"/>
          <w:szCs w:val="22"/>
        </w:rPr>
        <w:t>with</w:t>
      </w:r>
      <w:r w:rsidRPr="00A60D6B">
        <w:rPr>
          <w:rFonts w:ascii="Century Gothic" w:hAnsi="Century Gothic" w:cstheme="minorHAnsi"/>
          <w:b/>
          <w:bCs/>
          <w:sz w:val="22"/>
          <w:szCs w:val="22"/>
          <w:lang w:val="el-GR"/>
        </w:rPr>
        <w:t xml:space="preserve"> </w:t>
      </w:r>
      <w:r w:rsidRPr="00A60D6B">
        <w:rPr>
          <w:rFonts w:ascii="Century Gothic" w:hAnsi="Century Gothic" w:cstheme="minorHAnsi"/>
          <w:b/>
          <w:bCs/>
          <w:sz w:val="22"/>
          <w:szCs w:val="22"/>
        </w:rPr>
        <w:t>Dignity</w:t>
      </w:r>
      <w:r w:rsidRPr="00A60D6B">
        <w:rPr>
          <w:rFonts w:ascii="Century Gothic" w:hAnsi="Century Gothic" w:cstheme="minorHAnsi"/>
          <w:b/>
          <w:bCs/>
          <w:sz w:val="22"/>
          <w:szCs w:val="22"/>
          <w:lang w:val="el-GR"/>
        </w:rPr>
        <w:t>» «Λιμάνια της Ειρήνης – Θέσεις εργασίας με αξιοπρέπεια»</w:t>
      </w:r>
      <w:r w:rsidRPr="00A60D6B">
        <w:rPr>
          <w:rFonts w:ascii="Century Gothic" w:hAnsi="Century Gothic" w:cstheme="minorHAnsi"/>
          <w:sz w:val="22"/>
          <w:szCs w:val="22"/>
          <w:lang w:val="el-GR"/>
        </w:rPr>
        <w:t>. Τα συνδικάτα μπλοκάρουν την εφοδιαστική αλυσίδα του πολέμου, οι λιμενεργάτες αρνούνται να φορτώσουν και να ξεφορτώσουν πολεμικό υλικό, αντιδρώντας στη μετατροπή των πολιτικών εμπορικών λιμανιών σε πολεμικές βάσεις για να μεταφέρουν θάνατο πρώτα και κύρια στη Λωρίδα της Γάζας και στην ευρύτερη περιοχή της Μέσης Ανατολής, εξυπηρετώντας την πολεμική μηχανή του Ισραήλ, του ΝΑΤΟ, των ΗΠΑ και της ΕΕ. Μεταφέρουν αγωνιστικό μήνυμα σε ολόκληρο τον κόσμο, «Θέλουμε τα λιμάνια που δουλεύουμε να είναι χώροι ειρήνης, ταξιδιού, επικοινωνίας των ανθρώπων. Δεν θέλουμε να γίνουν λιμάνια μεταφοράς των μηχανών του θανάτου, μίσους, ρατσισμού και πολέμου»!</w:t>
      </w:r>
    </w:p>
    <w:p w14:paraId="26C7746B" w14:textId="77777777" w:rsidR="006B7E61" w:rsidRPr="00A60D6B" w:rsidRDefault="006B7E61" w:rsidP="00A60D6B">
      <w:pPr>
        <w:spacing w:after="80"/>
        <w:ind w:left="-851" w:right="-703"/>
        <w:jc w:val="both"/>
        <w:rPr>
          <w:rFonts w:ascii="Century Gothic" w:hAnsi="Century Gothic" w:cstheme="minorHAnsi"/>
          <w:lang w:val="el-GR"/>
        </w:rPr>
      </w:pPr>
      <w:r w:rsidRPr="00A60D6B">
        <w:rPr>
          <w:rFonts w:ascii="Century Gothic" w:hAnsi="Century Gothic" w:cstheme="minorHAnsi"/>
          <w:b/>
          <w:bCs/>
          <w:lang w:val="el-GR"/>
        </w:rPr>
        <w:t>Την ίδια ώρα η Ευρώπη φλέγεται</w:t>
      </w:r>
      <w:r w:rsidRPr="00A60D6B">
        <w:rPr>
          <w:rFonts w:ascii="Century Gothic" w:hAnsi="Century Gothic" w:cstheme="minorHAnsi"/>
          <w:lang w:val="el-GR"/>
        </w:rPr>
        <w:t>, η νεολαία και οι λαοί ξεσηκώνονται, Γαλλία, Ισπανία, Βέλγιο, Πορτογαλία, Αλβανία... Αντιδρούν στη λεηλασία της ζωής τους από τους ολιγάρχες και τους πολιτικούς τους εκπροσώπους, από την κυριαρχία του πολέμου σε κάθε ικμάδα της καθημερινότητας, αρνούμενοι την προοπτική να γίνουν «κρέας για τα κανόνια τους».</w:t>
      </w:r>
      <w:r w:rsidRPr="00A60D6B">
        <w:rPr>
          <w:rFonts w:ascii="Century Gothic" w:hAnsi="Century Gothic" w:cstheme="minorHAnsi"/>
          <w:b/>
          <w:bCs/>
          <w:lang w:val="el-GR"/>
        </w:rPr>
        <w:t xml:space="preserve"> </w:t>
      </w:r>
      <w:r w:rsidRPr="00A60D6B">
        <w:rPr>
          <w:rFonts w:ascii="Century Gothic" w:hAnsi="Century Gothic" w:cstheme="minorHAnsi"/>
          <w:lang w:val="el-GR"/>
        </w:rPr>
        <w:t>Τινάζουν στον αέρα τα σχέδιά τους, την πολιτική τους, δημιουργούν τριγμούς στο σύστημά τους. Αναγκάζουν τις κυβερνήσεις και μαζί με τους φασίστες της Λεπέν να παραμερίσουν τις διαφορές τους και να δείξουν αυτό που πραγματικά είναι: Μαριονέτες και υπηρέτες των μεγάλων επιχειρηματικών ομίλων, του κεφαλαίου και των ολιγαρχών!</w:t>
      </w:r>
    </w:p>
    <w:p w14:paraId="4CC9F314" w14:textId="77777777" w:rsidR="006B7E61" w:rsidRPr="00CF2B47" w:rsidRDefault="006B7E61" w:rsidP="004D3CB5">
      <w:pPr>
        <w:spacing w:after="0"/>
        <w:ind w:left="-851" w:right="-703"/>
        <w:jc w:val="center"/>
        <w:rPr>
          <w:rFonts w:ascii="Century Gothic" w:hAnsi="Century Gothic" w:cstheme="minorHAnsi"/>
          <w:b/>
          <w:bCs/>
          <w:lang w:val="el-GR"/>
        </w:rPr>
      </w:pPr>
      <w:r w:rsidRPr="00CF2B47">
        <w:rPr>
          <w:rFonts w:ascii="Century Gothic" w:hAnsi="Century Gothic" w:cstheme="minorHAnsi"/>
          <w:b/>
          <w:bCs/>
          <w:lang w:val="el-GR"/>
        </w:rPr>
        <w:t>Ο πόλεμος δεν είναι εικόνα από το μέλλον. Μας χτυπάει την πόρτα τώρα.</w:t>
      </w:r>
    </w:p>
    <w:p w14:paraId="7A7F27AB" w14:textId="77777777" w:rsidR="006B7E61" w:rsidRPr="00CF2B47" w:rsidRDefault="006B7E61" w:rsidP="00CF2B47">
      <w:pPr>
        <w:spacing w:after="80"/>
        <w:ind w:left="-851" w:right="-703"/>
        <w:jc w:val="center"/>
        <w:rPr>
          <w:rFonts w:ascii="Century Gothic" w:hAnsi="Century Gothic" w:cstheme="minorHAnsi"/>
          <w:b/>
          <w:bCs/>
          <w:lang w:val="el-GR"/>
        </w:rPr>
      </w:pPr>
      <w:r w:rsidRPr="00CF2B47">
        <w:rPr>
          <w:rFonts w:ascii="Century Gothic" w:hAnsi="Century Gothic" w:cstheme="minorHAnsi"/>
          <w:b/>
          <w:bCs/>
          <w:lang w:val="el-GR"/>
        </w:rPr>
        <w:t>Οι πολεμικοί και οικονομικοί ανταγωνισμοί απειλούν την ανθρωπότητα με ολοκαύτωμα.</w:t>
      </w:r>
    </w:p>
    <w:p w14:paraId="7B21D06A" w14:textId="55FDE6DA" w:rsidR="006B7E61" w:rsidRPr="00A60D6B" w:rsidRDefault="006B7E61" w:rsidP="00A60D6B">
      <w:pPr>
        <w:spacing w:after="80"/>
        <w:ind w:left="-851" w:right="-703"/>
        <w:jc w:val="both"/>
        <w:rPr>
          <w:rFonts w:ascii="Century Gothic" w:hAnsi="Century Gothic" w:cstheme="minorHAnsi"/>
          <w:lang w:val="el-GR"/>
        </w:rPr>
      </w:pPr>
      <w:r w:rsidRPr="00A60D6B">
        <w:rPr>
          <w:rFonts w:ascii="Century Gothic" w:hAnsi="Century Gothic" w:cstheme="minorHAnsi"/>
          <w:lang w:val="el-GR"/>
        </w:rPr>
        <w:t xml:space="preserve">Οι στρατιωτικοί εξοπλισμοί και η την πολεμική οικονομία αφαιρούν δαπάνες από την υγεία, την παιδεία και την κοινωνική πρόνοια. Δεν υπάρχει κανένας τομέας της ζωής που να μην αλλάζει με στόχο την πολεμική προετοιμασία. Η Ευρωπαϊκή Ένωση αφαιρεί λεφτά απ’ τις κοινωνικές υπηρεσίες ή τις αγροτικές επιδοτήσεις για να κάνει «ταμείο άμυνας». Πάνω από 5 δις € θα δώσουν για την τρύπια «ασπίδα του Αχιλλέα» στο κράτος δολοφόνο του Ισραήλ. Όλες οι δημόσιες υποδομές προορίζονται για «διπλή χρήση». Δηλαδή κατασκευάζονται με στόχο να μπορούν να χρησιμοποιηθούν για πολεμικούς σκοπούς. </w:t>
      </w:r>
    </w:p>
    <w:p w14:paraId="5B45781B" w14:textId="77777777" w:rsidR="006B7E61" w:rsidRPr="00A60D6B" w:rsidRDefault="006B7E61" w:rsidP="00A60D6B">
      <w:pPr>
        <w:spacing w:after="80"/>
        <w:ind w:left="-851" w:right="-703"/>
        <w:jc w:val="both"/>
        <w:rPr>
          <w:rFonts w:ascii="Century Gothic" w:hAnsi="Century Gothic" w:cstheme="minorHAnsi"/>
          <w:lang w:val="el-GR"/>
        </w:rPr>
      </w:pPr>
      <w:r w:rsidRPr="00A60D6B">
        <w:rPr>
          <w:rFonts w:ascii="Century Gothic" w:hAnsi="Century Gothic" w:cstheme="minorHAnsi"/>
          <w:lang w:val="el-GR"/>
        </w:rPr>
        <w:t xml:space="preserve">Η στρατικοποίηση της Ευρωπαϊκής οικονομίας σημαίνει νέα λιτότητα στους μισθούς, στις συντάξεις και χτύπημα των εργατικών κατακτήσεων. Αναβαθμίζουν το λιμάνι στην Αλεξανδρούπολη ή τη νέα αμερικάνικη βάση στην Ελευσίνα για να εξυπηρετήσουν πολεμικούς σκοπούς, αλλά θεωρούν άχρηστα κι αφήνουν να μαραζώνουν τα λιμάνια στα νησιά που εξυπηρετούν τις ανάγκες των ανθρώπων. Χρειάζονται  σιδηροδρομική γραμμή μαζί με τους αγωγούς του φυσικού αερίου (κάθετος διάδρομος) που ο ΑΚΤΟΡΑΣ και η Γκιλφόιλ προωθούσαν, αλλά όχι το τραίνο στην Πελοπόννησο. </w:t>
      </w:r>
    </w:p>
    <w:p w14:paraId="131D788E" w14:textId="2754AE73" w:rsidR="006B7E61" w:rsidRPr="00A60D6B" w:rsidRDefault="006B7E61" w:rsidP="00A60D6B">
      <w:pPr>
        <w:spacing w:after="80"/>
        <w:ind w:left="-851" w:right="-703"/>
        <w:jc w:val="both"/>
        <w:rPr>
          <w:rFonts w:ascii="Century Gothic" w:hAnsi="Century Gothic" w:cstheme="minorHAnsi"/>
          <w:lang w:val="el-GR"/>
        </w:rPr>
      </w:pPr>
      <w:r w:rsidRPr="00A60D6B">
        <w:rPr>
          <w:rFonts w:ascii="Century Gothic" w:hAnsi="Century Gothic" w:cstheme="minorHAnsi"/>
          <w:lang w:val="el-GR"/>
        </w:rPr>
        <w:t xml:space="preserve">Στις συνθήκες πολέμου που έχουν δημιουργηθεί σε συνδυασμό με τις ιμπεριαλιστικές επεμβάσεις στην Μέση Ανατολή, ο πληθωρισμός και η ακρίβεια στην ενέργεια και σε βασικά καταναλωτικά αγαθά έχουν συντρίψει το πενιχρό εργατικό εισόδημα. Ματώνει ο λαός να αγοράσει πετρέλαιο θέρμανσης, αλλά </w:t>
      </w:r>
      <w:r w:rsidRPr="00A60D6B">
        <w:rPr>
          <w:rFonts w:ascii="Century Gothic" w:hAnsi="Century Gothic" w:cstheme="minorHAnsi"/>
          <w:lang w:val="el-GR"/>
        </w:rPr>
        <w:lastRenderedPageBreak/>
        <w:t>επιμένουν με το εμπάργκο στην Ρωσία και αγοράζουν το 75% του εισαγόμενου φυσικού αερίου από τις ΗΠΑ, και μάλιστα στην ακριβότερη τιμή στην Ευρώπη!</w:t>
      </w:r>
    </w:p>
    <w:p w14:paraId="6CA6A3C5" w14:textId="77777777" w:rsidR="006B7E61" w:rsidRPr="00A60D6B" w:rsidRDefault="006B7E61" w:rsidP="00A60D6B">
      <w:pPr>
        <w:spacing w:after="80"/>
        <w:ind w:left="-851" w:right="-703"/>
        <w:jc w:val="both"/>
        <w:rPr>
          <w:rFonts w:ascii="Century Gothic" w:hAnsi="Century Gothic" w:cstheme="minorHAnsi"/>
          <w:lang w:val="el-GR"/>
        </w:rPr>
      </w:pPr>
      <w:r w:rsidRPr="00A60D6B">
        <w:rPr>
          <w:rFonts w:ascii="Century Gothic" w:hAnsi="Century Gothic" w:cstheme="minorHAnsi"/>
          <w:lang w:val="el-GR"/>
        </w:rPr>
        <w:t>Την ίδια στιγμή το μεγάλο κεφάλαιο στις συνθήκες αυτές αυγατίζει τα κέρδη του σε βάρος της κοινωνικής πλειοψηφίας με την κυβέρνηση να διαθέτει ψίχουλα για τον δοκιμαζόμενο λαό.</w:t>
      </w:r>
    </w:p>
    <w:p w14:paraId="4FE5A1A5" w14:textId="76B527A6" w:rsidR="006B7E61" w:rsidRPr="00A60D6B" w:rsidRDefault="006B7E61" w:rsidP="00CF2B47">
      <w:pPr>
        <w:spacing w:after="80"/>
        <w:ind w:left="-851" w:right="-703"/>
        <w:jc w:val="center"/>
        <w:rPr>
          <w:rFonts w:ascii="Century Gothic" w:hAnsi="Century Gothic" w:cstheme="minorHAnsi"/>
          <w:lang w:val="el-GR"/>
        </w:rPr>
      </w:pPr>
      <w:r w:rsidRPr="00A60D6B">
        <w:rPr>
          <w:rFonts w:ascii="Century Gothic" w:hAnsi="Century Gothic" w:cstheme="minorHAnsi"/>
          <w:b/>
          <w:bCs/>
          <w:lang w:val="el-GR"/>
        </w:rPr>
        <w:t>Ο πόλεμος είναι πρώτα απ’ όλα κοινωνικός ενάντια στην εργατική τάξη, τη νεολαία, τους λαούς.</w:t>
      </w:r>
    </w:p>
    <w:p w14:paraId="37771221" w14:textId="77777777" w:rsidR="006B7E61" w:rsidRPr="00A60D6B" w:rsidRDefault="006B7E61" w:rsidP="00A60D6B">
      <w:pPr>
        <w:spacing w:after="80"/>
        <w:ind w:left="-851" w:right="-703"/>
        <w:jc w:val="both"/>
        <w:rPr>
          <w:rFonts w:ascii="Century Gothic" w:hAnsi="Century Gothic" w:cstheme="minorHAnsi"/>
          <w:lang w:val="el-GR"/>
        </w:rPr>
      </w:pPr>
      <w:r w:rsidRPr="00A60D6B">
        <w:rPr>
          <w:rFonts w:ascii="Century Gothic" w:hAnsi="Century Gothic" w:cstheme="minorHAnsi"/>
          <w:b/>
          <w:bCs/>
          <w:lang w:val="el-GR"/>
        </w:rPr>
        <w:t>Ξέρουμε τους εχθρούς και τις αιτίες.</w:t>
      </w:r>
      <w:r w:rsidRPr="00A60D6B">
        <w:rPr>
          <w:rFonts w:ascii="Century Gothic" w:hAnsi="Century Gothic" w:cstheme="minorHAnsi"/>
          <w:lang w:val="el-GR"/>
        </w:rPr>
        <w:t xml:space="preserve"> </w:t>
      </w:r>
      <w:r w:rsidRPr="00A60D6B">
        <w:rPr>
          <w:rFonts w:ascii="Century Gothic" w:hAnsi="Century Gothic" w:cstheme="minorHAnsi"/>
          <w:b/>
          <w:bCs/>
          <w:lang w:val="el-GR"/>
        </w:rPr>
        <w:t>ΗΠΑ-ΝΑΤΟ-ΕΕ</w:t>
      </w:r>
      <w:r w:rsidRPr="00A60D6B">
        <w:rPr>
          <w:rFonts w:ascii="Century Gothic" w:hAnsi="Century Gothic" w:cstheme="minorHAnsi"/>
          <w:lang w:val="el-GR"/>
        </w:rPr>
        <w:t xml:space="preserve"> κλιμακώνουν την πολεμική προετοιμασία για να διατηρήσουν την παγκόσμια κυριαρχία τους. Οι </w:t>
      </w:r>
      <w:r w:rsidRPr="00A60D6B">
        <w:rPr>
          <w:rFonts w:ascii="Century Gothic" w:hAnsi="Century Gothic" w:cstheme="minorHAnsi"/>
          <w:b/>
          <w:bCs/>
          <w:lang w:val="el-GR"/>
        </w:rPr>
        <w:t xml:space="preserve">βιομήχανοι </w:t>
      </w:r>
      <w:r w:rsidRPr="00A60D6B">
        <w:rPr>
          <w:rFonts w:ascii="Century Gothic" w:hAnsi="Century Gothic" w:cstheme="minorHAnsi"/>
          <w:lang w:val="el-GR"/>
        </w:rPr>
        <w:t xml:space="preserve">στηρίζουν την «απελευθέρωση των αγορών» και τα «χρηματιστήρια ενέργειας» για να θησαυρίζουν με κέρδη 3 και 4 φορές πάνω από πέρσι (όπως ο Λάτσης και ο Βαρδινογιάννης). </w:t>
      </w:r>
      <w:r w:rsidRPr="00A60D6B">
        <w:rPr>
          <w:rFonts w:ascii="Century Gothic" w:hAnsi="Century Gothic" w:cstheme="minorHAnsi"/>
          <w:b/>
          <w:bCs/>
          <w:lang w:val="el-GR"/>
        </w:rPr>
        <w:t xml:space="preserve"> Το κράτος</w:t>
      </w:r>
      <w:r w:rsidRPr="00A60D6B">
        <w:rPr>
          <w:rFonts w:ascii="Century Gothic" w:hAnsi="Century Gothic" w:cstheme="minorHAnsi"/>
          <w:lang w:val="el-GR"/>
        </w:rPr>
        <w:t xml:space="preserve"> πλιατσικολογεί</w:t>
      </w:r>
      <w:r w:rsidRPr="00A60D6B">
        <w:rPr>
          <w:rFonts w:ascii="Century Gothic" w:hAnsi="Century Gothic" w:cstheme="minorHAnsi"/>
          <w:b/>
          <w:bCs/>
          <w:lang w:val="el-GR"/>
        </w:rPr>
        <w:t xml:space="preserve"> </w:t>
      </w:r>
      <w:r w:rsidRPr="00A60D6B">
        <w:rPr>
          <w:rFonts w:ascii="Century Gothic" w:hAnsi="Century Gothic" w:cstheme="minorHAnsi"/>
          <w:lang w:val="el-GR"/>
        </w:rPr>
        <w:t xml:space="preserve">υπερφορολογώντας τα καύσιμα, τα είδη πρώτης ανάγκης και τους εργαζόμενους, για να πιάσει τα «πλεονάσματα», ενώ  απαλλάσσει απ’ τους φόρους τους εφοπλιστές και τους τραπεζίτες. </w:t>
      </w:r>
    </w:p>
    <w:p w14:paraId="6DFF57FF" w14:textId="1EBEFC26" w:rsidR="006B7E61" w:rsidRPr="00A60D6B" w:rsidRDefault="006B7E61" w:rsidP="004D3CB5">
      <w:pPr>
        <w:spacing w:after="0"/>
        <w:ind w:left="-851" w:right="-703"/>
        <w:jc w:val="center"/>
        <w:rPr>
          <w:rFonts w:ascii="Century Gothic" w:hAnsi="Century Gothic" w:cstheme="minorHAnsi"/>
          <w:b/>
          <w:bCs/>
          <w:lang w:val="el-GR"/>
        </w:rPr>
      </w:pPr>
      <w:r w:rsidRPr="00A60D6B">
        <w:rPr>
          <w:rFonts w:ascii="Century Gothic" w:hAnsi="Century Gothic" w:cstheme="minorHAnsi"/>
          <w:b/>
          <w:bCs/>
          <w:lang w:val="el-GR"/>
        </w:rPr>
        <w:t>Ενώνουμε τη φωνή μας οι εργαζόμενες/οι και η νεολαία όλης της Ευρώπης</w:t>
      </w:r>
    </w:p>
    <w:p w14:paraId="77DFD3EF" w14:textId="1FDC0690" w:rsidR="006B7E61" w:rsidRPr="00A60D6B" w:rsidRDefault="006B7E61" w:rsidP="00CF2B47">
      <w:pPr>
        <w:spacing w:after="80"/>
        <w:ind w:left="-851" w:right="-703"/>
        <w:jc w:val="center"/>
        <w:rPr>
          <w:rFonts w:ascii="Century Gothic" w:hAnsi="Century Gothic" w:cstheme="minorHAnsi"/>
          <w:b/>
          <w:bCs/>
          <w:lang w:val="el-GR"/>
        </w:rPr>
      </w:pPr>
      <w:r w:rsidRPr="00A60D6B">
        <w:rPr>
          <w:rFonts w:ascii="Century Gothic" w:hAnsi="Century Gothic" w:cstheme="minorHAnsi"/>
          <w:b/>
          <w:bCs/>
          <w:lang w:val="el-GR"/>
        </w:rPr>
        <w:t>Πανεργατικές αγωνιστικές και απεργιακές κινητοποιήσεις ΤΩΡΑ!</w:t>
      </w:r>
    </w:p>
    <w:p w14:paraId="60D2733B" w14:textId="77777777" w:rsidR="006B7E61" w:rsidRPr="00A60D6B" w:rsidRDefault="006B7E61" w:rsidP="00A60D6B">
      <w:pPr>
        <w:spacing w:after="80"/>
        <w:ind w:left="-851" w:right="-703"/>
        <w:jc w:val="both"/>
        <w:rPr>
          <w:rFonts w:ascii="Century Gothic" w:hAnsi="Century Gothic" w:cs="Calibri"/>
          <w:lang w:val="el-GR"/>
        </w:rPr>
      </w:pPr>
      <w:r w:rsidRPr="00A60D6B">
        <w:rPr>
          <w:rFonts w:ascii="Century Gothic" w:hAnsi="Century Gothic" w:cs="Calibri"/>
          <w:lang w:val="el-GR"/>
        </w:rPr>
        <w:t>Σε ολόκληρη την Ευρώπη η κοινωνική οργή φουντώνει. Από το Παρίσι και το Μιλάνο μέχρι τη Λισαβόνα και τα Τίρανα, εκατομμύρια εργαζόμενες/οι και νεολαία βγαίνουν στους δρόμους! Την ίδια στιγμή οι κυβερνήσεις προχωρούν σε πρωτοφανή μέτρα καταστολής και περιστολής στοιχειωδών αστικών και δημοκρατικών ελευθεριών!</w:t>
      </w:r>
    </w:p>
    <w:p w14:paraId="049B7E92" w14:textId="4FD312BA" w:rsidR="006B7E61" w:rsidRPr="00A60D6B" w:rsidRDefault="006B7E61" w:rsidP="00A60D6B">
      <w:pPr>
        <w:spacing w:after="80"/>
        <w:ind w:left="-851" w:right="-703"/>
        <w:jc w:val="both"/>
        <w:rPr>
          <w:rFonts w:ascii="Century Gothic" w:hAnsi="Century Gothic" w:cstheme="minorHAnsi"/>
          <w:lang w:val="el-GR"/>
        </w:rPr>
      </w:pPr>
      <w:r w:rsidRPr="00A60D6B">
        <w:rPr>
          <w:rFonts w:ascii="Century Gothic" w:hAnsi="Century Gothic" w:cstheme="minorHAnsi"/>
          <w:b/>
          <w:bCs/>
          <w:lang w:val="el-GR"/>
        </w:rPr>
        <w:t>Την ώρα που η νεολαία και οι λαοί της Ευρώπης ξεσηκώνονται, με απεργία σε 100 λιμάνια στις 30 Οκτώβρη, με πανεργατική απεργία στη Γαλλία στις 5 Νοέμβρη, στην Ισπανία στις 11 Νοέμβρη, όλα τα συνδικάτα στην Ελλάδα πρέπει να ενώσουν τη φωνή τους με τους αγωνιζόμενους λαούς και να κηρυχτεί ΤΩΡΑ πανεργατική απεργία</w:t>
      </w:r>
      <w:r w:rsidRPr="00A60D6B">
        <w:rPr>
          <w:rFonts w:ascii="Century Gothic" w:hAnsi="Century Gothic" w:cstheme="minorHAnsi"/>
          <w:lang w:val="el-GR"/>
        </w:rPr>
        <w:t>, να παραλύσει η οικονομική δραστηριότητα να βγούμε σε αγωνιστικές και απεργιακές κινητοποιήσεις υπεράσπισης της ζωής και της ειρήνης, μπλόκο στον πόλεμο και την οικονομία πολέμου.</w:t>
      </w:r>
    </w:p>
    <w:p w14:paraId="5C535C3D" w14:textId="77777777" w:rsidR="006B7E61" w:rsidRPr="00A60D6B" w:rsidRDefault="006B7E61" w:rsidP="00A60D6B">
      <w:pPr>
        <w:spacing w:after="80"/>
        <w:ind w:left="-851" w:right="-703"/>
        <w:jc w:val="both"/>
        <w:rPr>
          <w:rFonts w:ascii="Century Gothic" w:hAnsi="Century Gothic" w:cstheme="minorHAnsi"/>
          <w:strike/>
          <w:lang w:val="el-GR"/>
        </w:rPr>
      </w:pPr>
      <w:r w:rsidRPr="00A60D6B">
        <w:rPr>
          <w:rFonts w:ascii="Century Gothic" w:hAnsi="Century Gothic" w:cstheme="minorHAnsi"/>
          <w:lang w:val="el-GR"/>
        </w:rPr>
        <w:t xml:space="preserve">Για αυτό με όλους τους λαούς της Ευρώπης και του κόσμου </w:t>
      </w:r>
      <w:r w:rsidRPr="00A60D6B">
        <w:rPr>
          <w:rFonts w:ascii="Century Gothic" w:hAnsi="Century Gothic" w:cstheme="minorHAnsi"/>
          <w:b/>
          <w:bCs/>
          <w:lang w:val="el-GR"/>
        </w:rPr>
        <w:t>απαιτούμε</w:t>
      </w:r>
      <w:r w:rsidRPr="00A60D6B">
        <w:rPr>
          <w:rFonts w:ascii="Century Gothic" w:hAnsi="Century Gothic" w:cstheme="minorHAnsi"/>
          <w:lang w:val="el-GR"/>
        </w:rPr>
        <w:t>:</w:t>
      </w:r>
    </w:p>
    <w:p w14:paraId="050668A8" w14:textId="77777777" w:rsidR="006B7E61" w:rsidRPr="00A60D6B" w:rsidRDefault="006B7E61" w:rsidP="00A60D6B">
      <w:pPr>
        <w:pStyle w:val="a6"/>
        <w:numPr>
          <w:ilvl w:val="0"/>
          <w:numId w:val="1"/>
        </w:numPr>
        <w:shd w:val="clear" w:color="auto" w:fill="FFFFFF"/>
        <w:spacing w:after="0"/>
        <w:ind w:left="-851" w:right="-703" w:firstLine="0"/>
        <w:contextualSpacing w:val="0"/>
        <w:jc w:val="both"/>
        <w:rPr>
          <w:rFonts w:ascii="Century Gothic" w:hAnsi="Century Gothic" w:cstheme="minorHAnsi"/>
          <w:b/>
          <w:bCs/>
          <w:lang w:val="el-GR"/>
        </w:rPr>
      </w:pPr>
      <w:r w:rsidRPr="00A60D6B">
        <w:rPr>
          <w:rFonts w:ascii="Century Gothic" w:hAnsi="Century Gothic" w:cstheme="minorHAnsi"/>
          <w:b/>
          <w:bCs/>
          <w:lang w:val="el-GR"/>
        </w:rPr>
        <w:t>Κάτω ο πόλεμος και οι πολεμικές δαπάνες, ειρήνη στους λαούς/Λευτεριά στην Παλαιστίνη</w:t>
      </w:r>
    </w:p>
    <w:p w14:paraId="49F2C4A2" w14:textId="77777777" w:rsidR="0033328A" w:rsidRPr="00A60D6B" w:rsidRDefault="0033328A" w:rsidP="00A60D6B">
      <w:pPr>
        <w:pStyle w:val="a6"/>
        <w:numPr>
          <w:ilvl w:val="0"/>
          <w:numId w:val="1"/>
        </w:numPr>
        <w:shd w:val="clear" w:color="auto" w:fill="FFFFFF"/>
        <w:spacing w:after="0"/>
        <w:ind w:left="-851" w:right="-703" w:firstLine="0"/>
        <w:contextualSpacing w:val="0"/>
        <w:jc w:val="both"/>
        <w:rPr>
          <w:rFonts w:ascii="Century Gothic" w:eastAsia="Times New Roman" w:hAnsi="Century Gothic" w:cstheme="minorHAnsi"/>
          <w:b/>
          <w:bCs/>
          <w:kern w:val="0"/>
          <w:lang w:val="el-GR"/>
          <w14:ligatures w14:val="none"/>
        </w:rPr>
      </w:pPr>
      <w:r w:rsidRPr="00A60D6B">
        <w:rPr>
          <w:rFonts w:ascii="Century Gothic" w:eastAsia="Times New Roman" w:hAnsi="Century Gothic" w:cstheme="minorHAnsi"/>
          <w:b/>
          <w:bCs/>
          <w:kern w:val="0"/>
          <w:lang w:val="el-GR"/>
          <w14:ligatures w14:val="none"/>
        </w:rPr>
        <w:t>Να σταματήσει η πολιτική οικονομική και στρατιωτική εμπλοκή της Ελλάδας σε Παλαιστίνη, Ουκρανία, Ιράν.</w:t>
      </w:r>
    </w:p>
    <w:p w14:paraId="06B78840" w14:textId="058C8233" w:rsidR="0033328A" w:rsidRPr="00A60D6B" w:rsidRDefault="0033328A" w:rsidP="00A60D6B">
      <w:pPr>
        <w:pStyle w:val="a6"/>
        <w:numPr>
          <w:ilvl w:val="0"/>
          <w:numId w:val="1"/>
        </w:numPr>
        <w:shd w:val="clear" w:color="auto" w:fill="FFFFFF"/>
        <w:spacing w:after="0"/>
        <w:ind w:left="-851" w:right="-703" w:firstLine="0"/>
        <w:contextualSpacing w:val="0"/>
        <w:jc w:val="both"/>
        <w:rPr>
          <w:rFonts w:ascii="Century Gothic" w:eastAsia="Times New Roman" w:hAnsi="Century Gothic" w:cstheme="minorHAnsi"/>
          <w:b/>
          <w:bCs/>
          <w:kern w:val="0"/>
          <w:lang w:val="el-GR"/>
          <w14:ligatures w14:val="none"/>
        </w:rPr>
      </w:pPr>
      <w:r w:rsidRPr="00A60D6B">
        <w:rPr>
          <w:rFonts w:ascii="Century Gothic" w:eastAsia="Times New Roman" w:hAnsi="Century Gothic" w:cstheme="minorHAnsi"/>
          <w:b/>
          <w:bCs/>
          <w:kern w:val="0"/>
          <w:lang w:val="el-GR"/>
          <w14:ligatures w14:val="none"/>
        </w:rPr>
        <w:t>Καμία χρήση των λιμανιών για μεταφορά πολεμικού υλικού</w:t>
      </w:r>
    </w:p>
    <w:p w14:paraId="61E995FF" w14:textId="77777777" w:rsidR="006B7E61" w:rsidRPr="00A60D6B" w:rsidRDefault="006B7E61" w:rsidP="00A60D6B">
      <w:pPr>
        <w:pStyle w:val="a6"/>
        <w:numPr>
          <w:ilvl w:val="0"/>
          <w:numId w:val="1"/>
        </w:numPr>
        <w:shd w:val="clear" w:color="auto" w:fill="FFFFFF"/>
        <w:spacing w:after="0"/>
        <w:ind w:left="-851" w:right="-703" w:firstLine="0"/>
        <w:contextualSpacing w:val="0"/>
        <w:jc w:val="both"/>
        <w:rPr>
          <w:rFonts w:ascii="Century Gothic" w:hAnsi="Century Gothic" w:cstheme="minorHAnsi"/>
          <w:b/>
          <w:bCs/>
          <w:lang w:val="el-GR"/>
        </w:rPr>
      </w:pPr>
      <w:r w:rsidRPr="00A60D6B">
        <w:rPr>
          <w:rFonts w:ascii="Century Gothic" w:hAnsi="Century Gothic" w:cstheme="minorHAnsi"/>
          <w:b/>
          <w:bCs/>
          <w:lang w:val="el-GR"/>
        </w:rPr>
        <w:t>Αυξήσεις στους μισθούς και  στις συντάξεις, επαναφορά των Συλλογικών Συμβάσεων Εργασίας, του 13</w:t>
      </w:r>
      <w:r w:rsidRPr="00A60D6B">
        <w:rPr>
          <w:rFonts w:ascii="Century Gothic" w:hAnsi="Century Gothic" w:cstheme="minorHAnsi"/>
          <w:b/>
          <w:bCs/>
          <w:vertAlign w:val="superscript"/>
          <w:lang w:val="el-GR"/>
        </w:rPr>
        <w:t>ου</w:t>
      </w:r>
      <w:r w:rsidRPr="00A60D6B">
        <w:rPr>
          <w:rFonts w:ascii="Century Gothic" w:hAnsi="Century Gothic" w:cstheme="minorHAnsi"/>
          <w:b/>
          <w:bCs/>
          <w:lang w:val="el-GR"/>
        </w:rPr>
        <w:t xml:space="preserve"> και 14</w:t>
      </w:r>
      <w:r w:rsidRPr="00A60D6B">
        <w:rPr>
          <w:rFonts w:ascii="Century Gothic" w:hAnsi="Century Gothic" w:cstheme="minorHAnsi"/>
          <w:b/>
          <w:bCs/>
          <w:vertAlign w:val="superscript"/>
          <w:lang w:val="el-GR"/>
        </w:rPr>
        <w:t>ου</w:t>
      </w:r>
      <w:r w:rsidRPr="00A60D6B">
        <w:rPr>
          <w:rFonts w:ascii="Century Gothic" w:hAnsi="Century Gothic" w:cstheme="minorHAnsi"/>
          <w:b/>
          <w:bCs/>
          <w:lang w:val="el-GR"/>
        </w:rPr>
        <w:t xml:space="preserve"> μισθού.</w:t>
      </w:r>
    </w:p>
    <w:p w14:paraId="592C54D7" w14:textId="77777777" w:rsidR="006B7E61" w:rsidRPr="00A60D6B" w:rsidRDefault="006B7E61" w:rsidP="00A60D6B">
      <w:pPr>
        <w:pStyle w:val="a6"/>
        <w:numPr>
          <w:ilvl w:val="0"/>
          <w:numId w:val="1"/>
        </w:numPr>
        <w:spacing w:after="0"/>
        <w:ind w:left="-851" w:right="-703" w:firstLine="0"/>
        <w:contextualSpacing w:val="0"/>
        <w:jc w:val="both"/>
        <w:rPr>
          <w:rFonts w:ascii="Century Gothic" w:hAnsi="Century Gothic" w:cstheme="minorHAnsi"/>
          <w:b/>
          <w:bCs/>
          <w:lang w:val="el-GR"/>
        </w:rPr>
      </w:pPr>
      <w:r w:rsidRPr="00A60D6B">
        <w:rPr>
          <w:rFonts w:ascii="Century Gothic" w:hAnsi="Century Gothic" w:cstheme="minorHAnsi"/>
          <w:b/>
          <w:bCs/>
          <w:lang w:val="el-GR"/>
        </w:rPr>
        <w:t>Όχι στην ακρίβεια. Κατάργηση του Ειδικού Φόρου Κατανάλωσης και του ΦΠΑ για την λαϊκή κατανάλωση στα  καύσιμα..  Κατάργηση των χρηματιστηρίων της ενέργειας, πλαφόν στα κέρδη.</w:t>
      </w:r>
    </w:p>
    <w:p w14:paraId="14BFA9F4" w14:textId="77777777" w:rsidR="006B7E61" w:rsidRPr="00A60D6B" w:rsidRDefault="006B7E61" w:rsidP="00A60D6B">
      <w:pPr>
        <w:pStyle w:val="a6"/>
        <w:numPr>
          <w:ilvl w:val="0"/>
          <w:numId w:val="1"/>
        </w:numPr>
        <w:spacing w:after="0"/>
        <w:ind w:left="-851" w:right="-703" w:firstLine="0"/>
        <w:contextualSpacing w:val="0"/>
        <w:jc w:val="both"/>
        <w:rPr>
          <w:rFonts w:ascii="Century Gothic" w:hAnsi="Century Gothic" w:cstheme="minorHAnsi"/>
          <w:b/>
          <w:bCs/>
          <w:lang w:val="el-GR"/>
        </w:rPr>
      </w:pPr>
      <w:r w:rsidRPr="00A60D6B">
        <w:rPr>
          <w:rFonts w:ascii="Century Gothic" w:hAnsi="Century Gothic" w:cstheme="minorHAnsi"/>
          <w:b/>
          <w:bCs/>
          <w:lang w:val="el-GR"/>
        </w:rPr>
        <w:t xml:space="preserve">Όχι στον επανεξοπλισμό της Ευρώπης. Έξω οι βάσεις και το ΝΑΤΟ </w:t>
      </w:r>
    </w:p>
    <w:p w14:paraId="7ADC4077" w14:textId="226804E7" w:rsidR="0033328A" w:rsidRPr="00A60D6B" w:rsidRDefault="0033328A" w:rsidP="00A60D6B">
      <w:pPr>
        <w:pStyle w:val="a6"/>
        <w:numPr>
          <w:ilvl w:val="0"/>
          <w:numId w:val="1"/>
        </w:numPr>
        <w:shd w:val="clear" w:color="auto" w:fill="FFFFFF"/>
        <w:spacing w:after="80"/>
        <w:ind w:left="-851" w:right="-703" w:firstLine="0"/>
        <w:contextualSpacing w:val="0"/>
        <w:jc w:val="both"/>
        <w:rPr>
          <w:rFonts w:ascii="Century Gothic" w:eastAsia="Times New Roman" w:hAnsi="Century Gothic" w:cstheme="minorHAnsi"/>
          <w:b/>
          <w:bCs/>
          <w:kern w:val="0"/>
          <w:lang w:val="el-GR"/>
          <w14:ligatures w14:val="none"/>
        </w:rPr>
      </w:pPr>
      <w:r w:rsidRPr="00A60D6B">
        <w:rPr>
          <w:rFonts w:ascii="Century Gothic" w:eastAsia="Times New Roman" w:hAnsi="Century Gothic" w:cstheme="minorHAnsi"/>
          <w:b/>
          <w:bCs/>
          <w:kern w:val="0"/>
          <w:lang w:val="el-GR"/>
          <w14:ligatures w14:val="none"/>
        </w:rPr>
        <w:t>Ακύρωση του Δημοσιονομικού Σύμφωνου Σταθερότητας</w:t>
      </w:r>
    </w:p>
    <w:p w14:paraId="23F04EBD" w14:textId="0529FBDA" w:rsidR="006B7E61" w:rsidRPr="00A60D6B" w:rsidRDefault="006B7E61" w:rsidP="00A60D6B">
      <w:pPr>
        <w:spacing w:after="80"/>
        <w:ind w:left="-851" w:right="-703"/>
        <w:jc w:val="center"/>
        <w:rPr>
          <w:rFonts w:ascii="Century Gothic" w:hAnsi="Century Gothic" w:cstheme="minorHAnsi"/>
          <w:b/>
          <w:bCs/>
          <w:sz w:val="28"/>
          <w:szCs w:val="28"/>
          <w:lang w:val="el-GR"/>
        </w:rPr>
      </w:pPr>
      <w:r w:rsidRPr="00A60D6B">
        <w:rPr>
          <w:rFonts w:ascii="Century Gothic" w:hAnsi="Century Gothic" w:cstheme="minorHAnsi"/>
          <w:b/>
          <w:bCs/>
          <w:sz w:val="28"/>
          <w:szCs w:val="28"/>
          <w:lang w:val="el-GR"/>
        </w:rPr>
        <w:t>Στηρίζουμε την απεργία των λιμενεργατών, συμμετέχουμε στη στάση εργασίας της ΑΔΕΔΥ (8:00-12:00)</w:t>
      </w:r>
      <w:r w:rsidR="00014985">
        <w:rPr>
          <w:rFonts w:ascii="Century Gothic" w:hAnsi="Century Gothic" w:cstheme="minorHAnsi"/>
          <w:b/>
          <w:bCs/>
          <w:sz w:val="28"/>
          <w:szCs w:val="28"/>
          <w:lang w:val="el-GR"/>
        </w:rPr>
        <w:t xml:space="preserve">, ο σύλλογος κηρύσσει επιπλέον </w:t>
      </w:r>
      <w:r w:rsidR="00014985">
        <w:rPr>
          <w:rFonts w:ascii="Century Gothic" w:hAnsi="Century Gothic" w:cstheme="minorHAnsi"/>
          <w:b/>
          <w:bCs/>
          <w:sz w:val="28"/>
          <w:szCs w:val="28"/>
          <w:lang w:val="el-GR"/>
        </w:rPr>
        <w:t xml:space="preserve">στάση </w:t>
      </w:r>
      <w:r w:rsidR="00014985">
        <w:rPr>
          <w:rFonts w:ascii="Century Gothic" w:hAnsi="Century Gothic" w:cstheme="minorHAnsi"/>
          <w:b/>
          <w:bCs/>
          <w:sz w:val="28"/>
          <w:szCs w:val="28"/>
          <w:lang w:val="el-GR"/>
        </w:rPr>
        <w:t>1-2 ώρες. Κ</w:t>
      </w:r>
      <w:r w:rsidRPr="00A60D6B">
        <w:rPr>
          <w:rFonts w:ascii="Century Gothic" w:hAnsi="Century Gothic" w:cstheme="minorHAnsi"/>
          <w:b/>
          <w:bCs/>
          <w:sz w:val="28"/>
          <w:szCs w:val="28"/>
          <w:lang w:val="el-GR"/>
        </w:rPr>
        <w:t>αλούμε στην συγκέντρωση στις 10πμ</w:t>
      </w:r>
      <w:r w:rsidR="00014985">
        <w:rPr>
          <w:rFonts w:ascii="Century Gothic" w:hAnsi="Century Gothic" w:cstheme="minorHAnsi"/>
          <w:b/>
          <w:bCs/>
          <w:sz w:val="28"/>
          <w:szCs w:val="28"/>
          <w:lang w:val="el-GR"/>
        </w:rPr>
        <w:t xml:space="preserve"> στο</w:t>
      </w:r>
      <w:r w:rsidRPr="00A60D6B">
        <w:rPr>
          <w:rFonts w:ascii="Century Gothic" w:hAnsi="Century Gothic" w:cstheme="minorHAnsi"/>
          <w:b/>
          <w:bCs/>
          <w:sz w:val="28"/>
          <w:szCs w:val="28"/>
          <w:lang w:val="el-GR"/>
        </w:rPr>
        <w:t xml:space="preserve"> </w:t>
      </w:r>
      <w:r w:rsidR="00014985">
        <w:rPr>
          <w:rFonts w:ascii="Century Gothic" w:hAnsi="Century Gothic" w:cstheme="minorHAnsi"/>
          <w:b/>
          <w:bCs/>
          <w:sz w:val="28"/>
          <w:szCs w:val="28"/>
          <w:lang w:val="el-GR"/>
        </w:rPr>
        <w:t xml:space="preserve">δημοτικό </w:t>
      </w:r>
      <w:r w:rsidRPr="00A60D6B">
        <w:rPr>
          <w:rFonts w:ascii="Century Gothic" w:hAnsi="Century Gothic" w:cstheme="minorHAnsi"/>
          <w:b/>
          <w:bCs/>
          <w:sz w:val="28"/>
          <w:szCs w:val="28"/>
          <w:lang w:val="el-GR"/>
        </w:rPr>
        <w:t>θέατρο Πειραιά.</w:t>
      </w:r>
    </w:p>
    <w:p w14:paraId="625AE620" w14:textId="77777777" w:rsidR="00CF2B47" w:rsidRDefault="006B7E61" w:rsidP="00A60D6B">
      <w:pPr>
        <w:spacing w:after="80"/>
        <w:ind w:left="-851" w:right="-703"/>
        <w:jc w:val="both"/>
        <w:rPr>
          <w:rFonts w:ascii="Century Gothic" w:hAnsi="Century Gothic" w:cstheme="minorHAnsi"/>
          <w:shd w:val="clear" w:color="auto" w:fill="FFFFFF"/>
          <w:lang w:val="el-GR"/>
        </w:rPr>
      </w:pPr>
      <w:r w:rsidRPr="00A60D6B">
        <w:rPr>
          <w:rFonts w:ascii="Century Gothic" w:hAnsi="Century Gothic" w:cstheme="minorHAnsi"/>
          <w:lang w:val="el-GR"/>
        </w:rPr>
        <w:t xml:space="preserve">Οι λιμενεργάτες δήλωσαν ότι «Στις 30 Οκτωβρίου μπορούμε να κρατήσουμε σχεδόν 2 δισεκατομμύρια δολάρια σε αγαθά ακινητοποιημένα» και αυτό μπορεί να γίνει το πιο πολύτιμο μάθημα μέσα στις τάξεις για το ποια είναι η πραγματική κινητήρια δύναμη αυτής της κοινωνίας. Όπως αυτοί λοιπόν μπλοκάρουν πολεμικά φορτία, έτσι και εμείς οι εκπαιδευτικοί έχουμε χρέος να «μπλοκάρουμε» τα αφηγήματα της πολεμικής προετοιμασίας, </w:t>
      </w:r>
      <w:r w:rsidRPr="00A60D6B">
        <w:rPr>
          <w:rFonts w:ascii="Century Gothic" w:hAnsi="Century Gothic" w:cstheme="minorHAnsi"/>
          <w:shd w:val="clear" w:color="auto" w:fill="FFFFFF"/>
          <w:lang w:val="el-GR"/>
        </w:rPr>
        <w:t>δεν αποδεχόμαστε την «κουλτούρα φερέτρων». Δεν αποδεχόμαστε ότι εμείς και τα παιδιά μας «ή θα πεινάσουμε ή θα κρυώσουμε» όπως μας λένε κυνικά οι διάφορες Μαρίες Αντουανέτες της Ε.Ε. που μας καλούν να αποδεχτούμε νέες αιματηρές θυσίες για τους πολέμους τους!</w:t>
      </w:r>
    </w:p>
    <w:p w14:paraId="593A9350" w14:textId="543B3988" w:rsidR="006B7E61" w:rsidRPr="00A60D6B" w:rsidRDefault="006B7E61" w:rsidP="004D3CB5">
      <w:pPr>
        <w:spacing w:after="0"/>
        <w:ind w:left="-851" w:right="-703"/>
        <w:jc w:val="center"/>
        <w:rPr>
          <w:rFonts w:ascii="Century Gothic" w:hAnsi="Century Gothic" w:cstheme="minorHAnsi"/>
          <w:b/>
          <w:bCs/>
          <w:shd w:val="clear" w:color="auto" w:fill="FFFFFF"/>
          <w:lang w:val="el-GR"/>
        </w:rPr>
      </w:pPr>
      <w:r w:rsidRPr="00A60D6B">
        <w:rPr>
          <w:rFonts w:ascii="Century Gothic" w:hAnsi="Century Gothic" w:cstheme="minorHAnsi"/>
          <w:b/>
          <w:bCs/>
          <w:shd w:val="clear" w:color="auto" w:fill="FFFFFF"/>
          <w:lang w:val="el-GR"/>
        </w:rPr>
        <w:t>Δεν θα πληρώσουμε τα σπασμένα τους!</w:t>
      </w:r>
    </w:p>
    <w:p w14:paraId="1E1BC1CB" w14:textId="178A6D0D" w:rsidR="00A60D6B" w:rsidRPr="00A60D6B" w:rsidRDefault="006B7E61" w:rsidP="00CF2B47">
      <w:pPr>
        <w:spacing w:after="80"/>
        <w:ind w:left="-851" w:right="-703"/>
        <w:jc w:val="center"/>
        <w:rPr>
          <w:rFonts w:ascii="Century Gothic" w:hAnsi="Century Gothic" w:cstheme="minorHAnsi"/>
          <w:b/>
          <w:bCs/>
          <w:lang w:val="el-GR"/>
        </w:rPr>
      </w:pPr>
      <w:r w:rsidRPr="00A60D6B">
        <w:rPr>
          <w:rFonts w:ascii="Century Gothic" w:hAnsi="Century Gothic" w:cstheme="minorHAnsi"/>
          <w:b/>
          <w:bCs/>
          <w:lang w:val="el-GR"/>
        </w:rPr>
        <w:t>Μεταφέρουμε το αντιπολεμικό αντιιμπεριαλιστικό μήνυμα στις τάξεις, αναπτύσσουμε αντιπολεμικές δράσεις στα σχολεία μας.</w:t>
      </w:r>
    </w:p>
    <w:sectPr w:rsidR="00A60D6B" w:rsidRPr="00A60D6B" w:rsidSect="004D3CB5">
      <w:pgSz w:w="12240" w:h="15840"/>
      <w:pgMar w:top="426" w:right="1440" w:bottom="28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200247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A3155"/>
    <w:multiLevelType w:val="hybridMultilevel"/>
    <w:tmpl w:val="A8485958"/>
    <w:lvl w:ilvl="0" w:tplc="58EA9F60">
      <w:start w:val="22"/>
      <w:numFmt w:val="bullet"/>
      <w:lvlText w:val="-"/>
      <w:lvlJc w:val="left"/>
      <w:pPr>
        <w:ind w:left="-207" w:hanging="360"/>
      </w:pPr>
      <w:rPr>
        <w:rFonts w:ascii="Calibri" w:eastAsiaTheme="minorHAnsi"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num w:numId="1" w16cid:durableId="192035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E61"/>
    <w:rsid w:val="00014985"/>
    <w:rsid w:val="0033328A"/>
    <w:rsid w:val="00344D22"/>
    <w:rsid w:val="004D3CB5"/>
    <w:rsid w:val="006B7E61"/>
    <w:rsid w:val="00843DAD"/>
    <w:rsid w:val="008658AC"/>
    <w:rsid w:val="00894F44"/>
    <w:rsid w:val="00A60D6B"/>
    <w:rsid w:val="00BA671A"/>
    <w:rsid w:val="00BC78D4"/>
    <w:rsid w:val="00CF2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3DDDB"/>
  <w15:chartTrackingRefBased/>
  <w15:docId w15:val="{A575CBC7-E0C5-44D1-B29F-6426A615F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kern w:val="2"/>
        <w:sz w:val="25"/>
        <w:szCs w:val="22"/>
        <w:lang w:val="en-US" w:eastAsia="en-US" w:bidi="ar-SA"/>
        <w14:ligatures w14:val="standardContextual"/>
      </w:rPr>
    </w:rPrDefault>
    <w:pPrDefault>
      <w:pPr>
        <w:spacing w:after="160" w:line="276" w:lineRule="auto"/>
        <w:ind w:left="-567" w:right="-703"/>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7E61"/>
    <w:pPr>
      <w:spacing w:line="259" w:lineRule="auto"/>
      <w:ind w:left="0" w:right="0"/>
      <w:jc w:val="left"/>
    </w:pPr>
    <w:rPr>
      <w:rFonts w:ascii="Cambria" w:hAnsi="Cambria"/>
      <w:sz w:val="22"/>
    </w:rPr>
  </w:style>
  <w:style w:type="paragraph" w:styleId="1">
    <w:name w:val="heading 1"/>
    <w:basedOn w:val="a"/>
    <w:next w:val="a"/>
    <w:link w:val="1Char"/>
    <w:uiPriority w:val="9"/>
    <w:qFormat/>
    <w:rsid w:val="006B7E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6B7E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6B7E6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Char"/>
    <w:uiPriority w:val="9"/>
    <w:semiHidden/>
    <w:unhideWhenUsed/>
    <w:qFormat/>
    <w:rsid w:val="006B7E6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Char"/>
    <w:uiPriority w:val="9"/>
    <w:semiHidden/>
    <w:unhideWhenUsed/>
    <w:qFormat/>
    <w:rsid w:val="006B7E61"/>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Char"/>
    <w:uiPriority w:val="9"/>
    <w:semiHidden/>
    <w:unhideWhenUsed/>
    <w:qFormat/>
    <w:rsid w:val="006B7E61"/>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Char"/>
    <w:uiPriority w:val="9"/>
    <w:semiHidden/>
    <w:unhideWhenUsed/>
    <w:qFormat/>
    <w:rsid w:val="006B7E61"/>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Char"/>
    <w:uiPriority w:val="9"/>
    <w:semiHidden/>
    <w:unhideWhenUsed/>
    <w:qFormat/>
    <w:rsid w:val="006B7E61"/>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Char"/>
    <w:uiPriority w:val="9"/>
    <w:semiHidden/>
    <w:unhideWhenUsed/>
    <w:qFormat/>
    <w:rsid w:val="006B7E61"/>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B7E61"/>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6B7E61"/>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6B7E61"/>
    <w:rPr>
      <w:rFonts w:asciiTheme="minorHAnsi" w:eastAsiaTheme="majorEastAsia" w:hAnsiTheme="minorHAnsi" w:cstheme="majorBidi"/>
      <w:color w:val="2F5496" w:themeColor="accent1" w:themeShade="BF"/>
      <w:sz w:val="28"/>
      <w:szCs w:val="28"/>
    </w:rPr>
  </w:style>
  <w:style w:type="character" w:customStyle="1" w:styleId="4Char">
    <w:name w:val="Επικεφαλίδα 4 Char"/>
    <w:basedOn w:val="a0"/>
    <w:link w:val="4"/>
    <w:uiPriority w:val="9"/>
    <w:semiHidden/>
    <w:rsid w:val="006B7E61"/>
    <w:rPr>
      <w:rFonts w:asciiTheme="minorHAnsi" w:eastAsiaTheme="majorEastAsia" w:hAnsiTheme="minorHAnsi" w:cstheme="majorBidi"/>
      <w:i/>
      <w:iCs/>
      <w:color w:val="2F5496" w:themeColor="accent1" w:themeShade="BF"/>
    </w:rPr>
  </w:style>
  <w:style w:type="character" w:customStyle="1" w:styleId="5Char">
    <w:name w:val="Επικεφαλίδα 5 Char"/>
    <w:basedOn w:val="a0"/>
    <w:link w:val="5"/>
    <w:uiPriority w:val="9"/>
    <w:semiHidden/>
    <w:rsid w:val="006B7E61"/>
    <w:rPr>
      <w:rFonts w:asciiTheme="minorHAnsi" w:eastAsiaTheme="majorEastAsia" w:hAnsiTheme="minorHAnsi" w:cstheme="majorBidi"/>
      <w:color w:val="2F5496" w:themeColor="accent1" w:themeShade="BF"/>
    </w:rPr>
  </w:style>
  <w:style w:type="character" w:customStyle="1" w:styleId="6Char">
    <w:name w:val="Επικεφαλίδα 6 Char"/>
    <w:basedOn w:val="a0"/>
    <w:link w:val="6"/>
    <w:uiPriority w:val="9"/>
    <w:semiHidden/>
    <w:rsid w:val="006B7E61"/>
    <w:rPr>
      <w:rFonts w:asciiTheme="minorHAnsi" w:eastAsiaTheme="majorEastAsia" w:hAnsiTheme="minorHAnsi" w:cstheme="majorBidi"/>
      <w:i/>
      <w:iCs/>
      <w:color w:val="595959" w:themeColor="text1" w:themeTint="A6"/>
    </w:rPr>
  </w:style>
  <w:style w:type="character" w:customStyle="1" w:styleId="7Char">
    <w:name w:val="Επικεφαλίδα 7 Char"/>
    <w:basedOn w:val="a0"/>
    <w:link w:val="7"/>
    <w:uiPriority w:val="9"/>
    <w:semiHidden/>
    <w:rsid w:val="006B7E61"/>
    <w:rPr>
      <w:rFonts w:asciiTheme="minorHAnsi" w:eastAsiaTheme="majorEastAsia" w:hAnsiTheme="minorHAnsi" w:cstheme="majorBidi"/>
      <w:color w:val="595959" w:themeColor="text1" w:themeTint="A6"/>
    </w:rPr>
  </w:style>
  <w:style w:type="character" w:customStyle="1" w:styleId="8Char">
    <w:name w:val="Επικεφαλίδα 8 Char"/>
    <w:basedOn w:val="a0"/>
    <w:link w:val="8"/>
    <w:uiPriority w:val="9"/>
    <w:semiHidden/>
    <w:rsid w:val="006B7E61"/>
    <w:rPr>
      <w:rFonts w:asciiTheme="minorHAnsi" w:eastAsiaTheme="majorEastAsia" w:hAnsiTheme="minorHAnsi" w:cstheme="majorBidi"/>
      <w:i/>
      <w:iCs/>
      <w:color w:val="272727" w:themeColor="text1" w:themeTint="D8"/>
    </w:rPr>
  </w:style>
  <w:style w:type="character" w:customStyle="1" w:styleId="9Char">
    <w:name w:val="Επικεφαλίδα 9 Char"/>
    <w:basedOn w:val="a0"/>
    <w:link w:val="9"/>
    <w:uiPriority w:val="9"/>
    <w:semiHidden/>
    <w:rsid w:val="006B7E61"/>
    <w:rPr>
      <w:rFonts w:asciiTheme="minorHAnsi" w:eastAsiaTheme="majorEastAsia" w:hAnsiTheme="minorHAnsi" w:cstheme="majorBidi"/>
      <w:color w:val="272727" w:themeColor="text1" w:themeTint="D8"/>
    </w:rPr>
  </w:style>
  <w:style w:type="paragraph" w:styleId="a3">
    <w:name w:val="Title"/>
    <w:basedOn w:val="a"/>
    <w:next w:val="a"/>
    <w:link w:val="Char"/>
    <w:uiPriority w:val="10"/>
    <w:qFormat/>
    <w:rsid w:val="006B7E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6B7E6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B7E61"/>
    <w:pPr>
      <w:numPr>
        <w:ilvl w:val="1"/>
      </w:numPr>
      <w:ind w:left="-567"/>
    </w:pPr>
    <w:rPr>
      <w:rFonts w:asciiTheme="minorHAnsi" w:eastAsiaTheme="majorEastAsia" w:hAnsiTheme="minorHAnsi" w:cstheme="majorBidi"/>
      <w:color w:val="595959" w:themeColor="text1" w:themeTint="A6"/>
      <w:spacing w:val="15"/>
      <w:sz w:val="28"/>
      <w:szCs w:val="28"/>
    </w:rPr>
  </w:style>
  <w:style w:type="character" w:customStyle="1" w:styleId="Char0">
    <w:name w:val="Υπότιτλος Char"/>
    <w:basedOn w:val="a0"/>
    <w:link w:val="a4"/>
    <w:uiPriority w:val="11"/>
    <w:rsid w:val="006B7E61"/>
    <w:rPr>
      <w:rFonts w:asciiTheme="minorHAnsi" w:eastAsiaTheme="majorEastAsia" w:hAnsiTheme="minorHAnsi" w:cstheme="majorBidi"/>
      <w:color w:val="595959" w:themeColor="text1" w:themeTint="A6"/>
      <w:spacing w:val="15"/>
      <w:sz w:val="28"/>
      <w:szCs w:val="28"/>
    </w:rPr>
  </w:style>
  <w:style w:type="paragraph" w:styleId="a5">
    <w:name w:val="Quote"/>
    <w:basedOn w:val="a"/>
    <w:next w:val="a"/>
    <w:link w:val="Char1"/>
    <w:uiPriority w:val="29"/>
    <w:qFormat/>
    <w:rsid w:val="006B7E61"/>
    <w:pPr>
      <w:spacing w:before="160"/>
      <w:jc w:val="center"/>
    </w:pPr>
    <w:rPr>
      <w:i/>
      <w:iCs/>
      <w:color w:val="404040" w:themeColor="text1" w:themeTint="BF"/>
    </w:rPr>
  </w:style>
  <w:style w:type="character" w:customStyle="1" w:styleId="Char1">
    <w:name w:val="Απόσπασμα Char"/>
    <w:basedOn w:val="a0"/>
    <w:link w:val="a5"/>
    <w:uiPriority w:val="29"/>
    <w:rsid w:val="006B7E61"/>
    <w:rPr>
      <w:i/>
      <w:iCs/>
      <w:color w:val="404040" w:themeColor="text1" w:themeTint="BF"/>
    </w:rPr>
  </w:style>
  <w:style w:type="paragraph" w:styleId="a6">
    <w:name w:val="List Paragraph"/>
    <w:basedOn w:val="a"/>
    <w:uiPriority w:val="34"/>
    <w:qFormat/>
    <w:rsid w:val="006B7E61"/>
    <w:pPr>
      <w:ind w:left="720"/>
      <w:contextualSpacing/>
    </w:pPr>
  </w:style>
  <w:style w:type="character" w:styleId="a7">
    <w:name w:val="Intense Emphasis"/>
    <w:basedOn w:val="a0"/>
    <w:uiPriority w:val="21"/>
    <w:qFormat/>
    <w:rsid w:val="006B7E61"/>
    <w:rPr>
      <w:i/>
      <w:iCs/>
      <w:color w:val="2F5496" w:themeColor="accent1" w:themeShade="BF"/>
    </w:rPr>
  </w:style>
  <w:style w:type="paragraph" w:styleId="a8">
    <w:name w:val="Intense Quote"/>
    <w:basedOn w:val="a"/>
    <w:next w:val="a"/>
    <w:link w:val="Char2"/>
    <w:uiPriority w:val="30"/>
    <w:qFormat/>
    <w:rsid w:val="006B7E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6B7E61"/>
    <w:rPr>
      <w:i/>
      <w:iCs/>
      <w:color w:val="2F5496" w:themeColor="accent1" w:themeShade="BF"/>
    </w:rPr>
  </w:style>
  <w:style w:type="character" w:styleId="a9">
    <w:name w:val="Intense Reference"/>
    <w:basedOn w:val="a0"/>
    <w:uiPriority w:val="32"/>
    <w:qFormat/>
    <w:rsid w:val="006B7E61"/>
    <w:rPr>
      <w:b/>
      <w:bCs/>
      <w:smallCaps/>
      <w:color w:val="2F5496" w:themeColor="accent1" w:themeShade="BF"/>
      <w:spacing w:val="5"/>
    </w:rPr>
  </w:style>
  <w:style w:type="paragraph" w:styleId="Web">
    <w:name w:val="Normal (Web)"/>
    <w:basedOn w:val="a"/>
    <w:uiPriority w:val="99"/>
    <w:unhideWhenUsed/>
    <w:rsid w:val="006B7E6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yllogosfilis@gmail.com" TargetMode="External"/><Relationship Id="rId5" Type="http://schemas.openxmlformats.org/officeDocument/2006/relationships/hyperlink" Target="http://www.p-e-filis.g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1174</Words>
  <Characters>6344</Characters>
  <Application>Microsoft Office Word</Application>
  <DocSecurity>0</DocSecurity>
  <Lines>52</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ΝΤΙΝΑ ΡΕΠΠΑ</dc:creator>
  <cp:keywords/>
  <dc:description/>
  <cp:lastModifiedBy>vangelitsadin@outlook.com</cp:lastModifiedBy>
  <cp:revision>5</cp:revision>
  <dcterms:created xsi:type="dcterms:W3CDTF">2026-10-26T18:55:00Z</dcterms:created>
  <dcterms:modified xsi:type="dcterms:W3CDTF">2026-10-29T04:44:00Z</dcterms:modified>
</cp:coreProperties>
</file>