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71B4B" w14:textId="5A415AA3" w:rsidR="00A02C3B" w:rsidRPr="009852C7" w:rsidRDefault="00A02C3B" w:rsidP="00A02C3B">
      <w:pPr>
        <w:pBdr>
          <w:top w:val="single" w:sz="4" w:space="1" w:color="auto"/>
          <w:left w:val="single" w:sz="4" w:space="4" w:color="auto"/>
          <w:bottom w:val="single" w:sz="4" w:space="1" w:color="auto"/>
          <w:right w:val="single" w:sz="4" w:space="4" w:color="auto"/>
        </w:pBdr>
        <w:ind w:left="-993" w:right="-705"/>
        <w:jc w:val="center"/>
        <w:rPr>
          <w:rFonts w:asciiTheme="minorHAnsi" w:hAnsiTheme="minorHAnsi" w:cstheme="minorHAnsi"/>
          <w:b/>
          <w:bCs/>
          <w:sz w:val="34"/>
          <w:szCs w:val="34"/>
          <w:lang w:val="el-GR"/>
        </w:rPr>
      </w:pPr>
      <w:r w:rsidRPr="009852C7">
        <w:rPr>
          <w:rFonts w:asciiTheme="minorHAnsi" w:hAnsiTheme="minorHAnsi" w:cstheme="minorHAnsi"/>
          <w:b/>
          <w:bCs/>
          <w:sz w:val="34"/>
          <w:szCs w:val="34"/>
          <w:lang w:val="el-GR"/>
        </w:rPr>
        <w:t>ΣΥΝΤΟΝΙΣΜΟΣ ΠΡΩΤΟΒΑΘΜΙΩΝ ΣΩΜΑΤΕΙΩΝ</w:t>
      </w:r>
    </w:p>
    <w:p w14:paraId="475E8CA9" w14:textId="461DDA3B" w:rsidR="00A02C3B" w:rsidRPr="00A02C3B" w:rsidRDefault="00A02C3B" w:rsidP="00A02C3B">
      <w:pPr>
        <w:pBdr>
          <w:top w:val="single" w:sz="4" w:space="1" w:color="auto"/>
          <w:left w:val="single" w:sz="4" w:space="4" w:color="auto"/>
          <w:bottom w:val="single" w:sz="4" w:space="1" w:color="auto"/>
          <w:right w:val="single" w:sz="4" w:space="4" w:color="auto"/>
        </w:pBdr>
        <w:ind w:left="-993" w:right="-705"/>
        <w:jc w:val="center"/>
        <w:rPr>
          <w:rFonts w:asciiTheme="minorHAnsi" w:hAnsiTheme="minorHAnsi" w:cstheme="minorHAnsi"/>
          <w:b/>
          <w:bCs/>
          <w:sz w:val="34"/>
          <w:szCs w:val="34"/>
          <w:lang w:val="el-GR"/>
        </w:rPr>
      </w:pPr>
      <w:r w:rsidRPr="009852C7">
        <w:rPr>
          <w:rFonts w:asciiTheme="minorHAnsi" w:hAnsiTheme="minorHAnsi" w:cstheme="minorHAnsi"/>
          <w:b/>
          <w:bCs/>
          <w:sz w:val="34"/>
          <w:szCs w:val="34"/>
          <w:lang w:val="el-GR"/>
        </w:rPr>
        <w:t>ΕΠΙΤΡΟΠΩΝ ΑΓΩΝΑ ΑΓΩΝΙΣΤΩΝ/ΤΡΙΩΝ ΔΗΜΟΣΙΟΥ ΚΙ ΙΔΙΩΤΙΚΟΥ ΤΟΜΕΑ</w:t>
      </w:r>
    </w:p>
    <w:p w14:paraId="1DA53114" w14:textId="43A74DAC" w:rsidR="00C03BF8" w:rsidRDefault="00C03BF8" w:rsidP="00C03BF8">
      <w:pPr>
        <w:spacing w:after="120" w:line="276" w:lineRule="auto"/>
        <w:ind w:left="-1134" w:right="-716"/>
        <w:jc w:val="center"/>
        <w:rPr>
          <w:rFonts w:ascii="Calibri" w:hAnsi="Calibri" w:cs="Calibri"/>
          <w:b/>
          <w:bCs/>
          <w:sz w:val="28"/>
          <w:szCs w:val="28"/>
          <w:lang w:val="el-GR"/>
        </w:rPr>
      </w:pPr>
      <w:r w:rsidRPr="00C03BF8">
        <w:rPr>
          <w:rFonts w:ascii="Calibri" w:hAnsi="Calibri" w:cs="Calibri"/>
          <w:b/>
          <w:bCs/>
          <w:sz w:val="28"/>
          <w:szCs w:val="28"/>
          <w:lang w:val="el-GR"/>
        </w:rPr>
        <w:t xml:space="preserve">Για το νέο εργοδοτικό έγκλημα στη </w:t>
      </w:r>
      <w:r w:rsidRPr="00C03BF8">
        <w:rPr>
          <w:rFonts w:ascii="Calibri" w:hAnsi="Calibri" w:cs="Calibri"/>
          <w:b/>
          <w:bCs/>
          <w:sz w:val="28"/>
          <w:szCs w:val="28"/>
        </w:rPr>
        <w:t>Motor</w:t>
      </w:r>
      <w:r w:rsidRPr="00C03BF8">
        <w:rPr>
          <w:rFonts w:ascii="Calibri" w:hAnsi="Calibri" w:cs="Calibri"/>
          <w:b/>
          <w:bCs/>
          <w:sz w:val="28"/>
          <w:szCs w:val="28"/>
          <w:lang w:val="el-GR"/>
        </w:rPr>
        <w:t xml:space="preserve"> </w:t>
      </w:r>
      <w:r w:rsidRPr="00C03BF8">
        <w:rPr>
          <w:rFonts w:ascii="Calibri" w:hAnsi="Calibri" w:cs="Calibri"/>
          <w:b/>
          <w:bCs/>
          <w:sz w:val="28"/>
          <w:szCs w:val="28"/>
        </w:rPr>
        <w:t>Oil</w:t>
      </w:r>
      <w:r w:rsidRPr="00C03BF8">
        <w:rPr>
          <w:rFonts w:ascii="Calibri" w:hAnsi="Calibri" w:cs="Calibri"/>
          <w:b/>
          <w:bCs/>
          <w:sz w:val="28"/>
          <w:szCs w:val="28"/>
          <w:lang w:val="el-GR"/>
        </w:rPr>
        <w:t>/Όχι άλλο αίμα στον βωμό του κέρδους</w:t>
      </w:r>
    </w:p>
    <w:p w14:paraId="492E71D6" w14:textId="01C81633" w:rsidR="00C03BF8" w:rsidRPr="00C03BF8" w:rsidRDefault="00C03BF8" w:rsidP="00C03BF8">
      <w:pPr>
        <w:spacing w:after="120" w:line="276" w:lineRule="auto"/>
        <w:ind w:left="-1134" w:right="-716"/>
        <w:jc w:val="center"/>
        <w:rPr>
          <w:rFonts w:asciiTheme="minorHAnsi" w:hAnsiTheme="minorHAnsi" w:cstheme="minorHAnsi"/>
          <w:b/>
          <w:bCs/>
          <w:sz w:val="28"/>
          <w:szCs w:val="28"/>
          <w:shd w:val="clear" w:color="auto" w:fill="FFFFFF"/>
          <w:lang w:val="el-GR"/>
        </w:rPr>
      </w:pPr>
      <w:r w:rsidRPr="00C03BF8">
        <w:rPr>
          <w:rFonts w:asciiTheme="minorHAnsi" w:hAnsiTheme="minorHAnsi" w:cstheme="minorHAnsi"/>
          <w:b/>
          <w:bCs/>
          <w:sz w:val="28"/>
          <w:szCs w:val="28"/>
          <w:lang w:val="el-GR"/>
        </w:rPr>
        <w:t xml:space="preserve">Συγκέντρωση Τρίτη 13/10, </w:t>
      </w:r>
      <w:r w:rsidRPr="00C03BF8">
        <w:rPr>
          <w:rFonts w:asciiTheme="minorHAnsi" w:hAnsiTheme="minorHAnsi" w:cstheme="minorHAnsi"/>
          <w:b/>
          <w:bCs/>
          <w:sz w:val="28"/>
          <w:szCs w:val="28"/>
          <w:shd w:val="clear" w:color="auto" w:fill="FFFFFF"/>
          <w:lang w:val="el-GR"/>
        </w:rPr>
        <w:t>γραφεία</w:t>
      </w:r>
      <w:r w:rsidRPr="00C03BF8">
        <w:rPr>
          <w:rFonts w:asciiTheme="minorHAnsi" w:hAnsiTheme="minorHAnsi" w:cstheme="minorHAnsi"/>
          <w:b/>
          <w:bCs/>
          <w:sz w:val="28"/>
          <w:szCs w:val="28"/>
          <w:shd w:val="clear" w:color="auto" w:fill="FFFFFF"/>
          <w:lang w:val="el-GR"/>
        </w:rPr>
        <w:t xml:space="preserve"> </w:t>
      </w:r>
      <w:r w:rsidRPr="00C03BF8">
        <w:rPr>
          <w:rFonts w:asciiTheme="minorHAnsi" w:hAnsiTheme="minorHAnsi" w:cstheme="minorHAnsi"/>
          <w:b/>
          <w:bCs/>
          <w:sz w:val="28"/>
          <w:szCs w:val="28"/>
          <w:shd w:val="clear" w:color="auto" w:fill="FFFFFF"/>
        </w:rPr>
        <w:t>Motor</w:t>
      </w:r>
      <w:r w:rsidRPr="00C03BF8">
        <w:rPr>
          <w:rFonts w:asciiTheme="minorHAnsi" w:hAnsiTheme="minorHAnsi" w:cstheme="minorHAnsi"/>
          <w:b/>
          <w:bCs/>
          <w:sz w:val="28"/>
          <w:szCs w:val="28"/>
          <w:shd w:val="clear" w:color="auto" w:fill="FFFFFF"/>
          <w:lang w:val="el-GR"/>
        </w:rPr>
        <w:t xml:space="preserve"> </w:t>
      </w:r>
      <w:r w:rsidRPr="00C03BF8">
        <w:rPr>
          <w:rFonts w:asciiTheme="minorHAnsi" w:hAnsiTheme="minorHAnsi" w:cstheme="minorHAnsi"/>
          <w:b/>
          <w:bCs/>
          <w:sz w:val="28"/>
          <w:szCs w:val="28"/>
          <w:shd w:val="clear" w:color="auto" w:fill="FFFFFF"/>
        </w:rPr>
        <w:t>Oil</w:t>
      </w:r>
      <w:r w:rsidRPr="00C03BF8">
        <w:rPr>
          <w:rFonts w:asciiTheme="minorHAnsi" w:hAnsiTheme="minorHAnsi" w:cstheme="minorHAnsi"/>
          <w:b/>
          <w:bCs/>
          <w:sz w:val="28"/>
          <w:szCs w:val="28"/>
          <w:shd w:val="clear" w:color="auto" w:fill="FFFFFF"/>
          <w:lang w:val="el-GR"/>
        </w:rPr>
        <w:t xml:space="preserve"> (</w:t>
      </w:r>
      <w:proofErr w:type="spellStart"/>
      <w:r w:rsidRPr="00C03BF8">
        <w:rPr>
          <w:rFonts w:asciiTheme="minorHAnsi" w:hAnsiTheme="minorHAnsi" w:cstheme="minorHAnsi"/>
          <w:b/>
          <w:bCs/>
          <w:sz w:val="28"/>
          <w:szCs w:val="28"/>
          <w:shd w:val="clear" w:color="auto" w:fill="FFFFFF"/>
          <w:lang w:val="el-GR"/>
        </w:rPr>
        <w:t>Ηρ</w:t>
      </w:r>
      <w:r w:rsidRPr="00C03BF8">
        <w:rPr>
          <w:rFonts w:asciiTheme="minorHAnsi" w:hAnsiTheme="minorHAnsi" w:cstheme="minorHAnsi"/>
          <w:b/>
          <w:bCs/>
          <w:sz w:val="28"/>
          <w:szCs w:val="28"/>
          <w:shd w:val="clear" w:color="auto" w:fill="FFFFFF"/>
          <w:lang w:val="el-GR"/>
        </w:rPr>
        <w:t>ώ</w:t>
      </w:r>
      <w:r w:rsidRPr="00C03BF8">
        <w:rPr>
          <w:rFonts w:asciiTheme="minorHAnsi" w:hAnsiTheme="minorHAnsi" w:cstheme="minorHAnsi"/>
          <w:b/>
          <w:bCs/>
          <w:sz w:val="28"/>
          <w:szCs w:val="28"/>
          <w:shd w:val="clear" w:color="auto" w:fill="FFFFFF"/>
          <w:lang w:val="el-GR"/>
        </w:rPr>
        <w:t>δου</w:t>
      </w:r>
      <w:proofErr w:type="spellEnd"/>
      <w:r w:rsidRPr="00C03BF8">
        <w:rPr>
          <w:rFonts w:asciiTheme="minorHAnsi" w:hAnsiTheme="minorHAnsi" w:cstheme="minorHAnsi"/>
          <w:b/>
          <w:bCs/>
          <w:sz w:val="28"/>
          <w:szCs w:val="28"/>
          <w:shd w:val="clear" w:color="auto" w:fill="FFFFFF"/>
          <w:lang w:val="el-GR"/>
        </w:rPr>
        <w:t xml:space="preserve"> Αττικο</w:t>
      </w:r>
      <w:r w:rsidRPr="00C03BF8">
        <w:rPr>
          <w:rFonts w:asciiTheme="minorHAnsi" w:hAnsiTheme="minorHAnsi" w:cstheme="minorHAnsi"/>
          <w:b/>
          <w:bCs/>
          <w:sz w:val="28"/>
          <w:szCs w:val="28"/>
          <w:shd w:val="clear" w:color="auto" w:fill="FFFFFF"/>
          <w:lang w:val="el-GR"/>
        </w:rPr>
        <w:t>ύ</w:t>
      </w:r>
      <w:r w:rsidRPr="00C03BF8">
        <w:rPr>
          <w:rFonts w:asciiTheme="minorHAnsi" w:hAnsiTheme="minorHAnsi" w:cstheme="minorHAnsi"/>
          <w:b/>
          <w:bCs/>
          <w:sz w:val="28"/>
          <w:szCs w:val="28"/>
          <w:shd w:val="clear" w:color="auto" w:fill="FFFFFF"/>
          <w:lang w:val="el-GR"/>
        </w:rPr>
        <w:t xml:space="preserve"> 12</w:t>
      </w:r>
      <w:r w:rsidRPr="00C03BF8">
        <w:rPr>
          <w:rFonts w:asciiTheme="minorHAnsi" w:hAnsiTheme="minorHAnsi" w:cstheme="minorHAnsi"/>
          <w:b/>
          <w:bCs/>
          <w:sz w:val="28"/>
          <w:szCs w:val="28"/>
          <w:shd w:val="clear" w:color="auto" w:fill="FFFFFF"/>
          <w:lang w:val="el-GR"/>
        </w:rPr>
        <w:t xml:space="preserve">, </w:t>
      </w:r>
      <w:r w:rsidRPr="00C03BF8">
        <w:rPr>
          <w:rFonts w:asciiTheme="minorHAnsi" w:hAnsiTheme="minorHAnsi" w:cstheme="minorHAnsi"/>
          <w:b/>
          <w:bCs/>
          <w:sz w:val="28"/>
          <w:szCs w:val="28"/>
          <w:shd w:val="clear" w:color="auto" w:fill="FFFFFF"/>
          <w:lang w:val="el-GR"/>
        </w:rPr>
        <w:t>Μαρούσι),</w:t>
      </w:r>
    </w:p>
    <w:p w14:paraId="7C8530CE" w14:textId="191063DA" w:rsidR="00C03BF8" w:rsidRPr="00C03BF8" w:rsidRDefault="00C03BF8" w:rsidP="00C03BF8">
      <w:pPr>
        <w:spacing w:after="120" w:line="276" w:lineRule="auto"/>
        <w:ind w:left="-1134" w:right="-716"/>
        <w:jc w:val="center"/>
        <w:rPr>
          <w:rFonts w:asciiTheme="minorHAnsi" w:hAnsiTheme="minorHAnsi" w:cstheme="minorHAnsi"/>
          <w:b/>
          <w:bCs/>
          <w:sz w:val="28"/>
          <w:szCs w:val="28"/>
          <w:lang w:val="el-GR"/>
        </w:rPr>
      </w:pPr>
      <w:proofErr w:type="spellStart"/>
      <w:r w:rsidRPr="00C03BF8">
        <w:rPr>
          <w:rFonts w:asciiTheme="minorHAnsi" w:hAnsiTheme="minorHAnsi" w:cstheme="minorHAnsi"/>
          <w:b/>
          <w:bCs/>
          <w:sz w:val="28"/>
          <w:szCs w:val="28"/>
          <w:lang w:val="el-GR"/>
        </w:rPr>
        <w:t>Προσυγκέντρωση</w:t>
      </w:r>
      <w:proofErr w:type="spellEnd"/>
      <w:r w:rsidRPr="00C03BF8">
        <w:rPr>
          <w:rFonts w:asciiTheme="minorHAnsi" w:hAnsiTheme="minorHAnsi" w:cstheme="minorHAnsi"/>
          <w:b/>
          <w:bCs/>
          <w:sz w:val="28"/>
          <w:szCs w:val="28"/>
          <w:lang w:val="el-GR"/>
        </w:rPr>
        <w:t xml:space="preserve"> 6:30μμ, μετρ</w:t>
      </w:r>
      <w:r>
        <w:rPr>
          <w:rFonts w:asciiTheme="minorHAnsi" w:hAnsiTheme="minorHAnsi" w:cstheme="minorHAnsi"/>
          <w:b/>
          <w:bCs/>
          <w:sz w:val="28"/>
          <w:szCs w:val="28"/>
          <w:lang w:val="el-GR"/>
        </w:rPr>
        <w:t>ό</w:t>
      </w:r>
      <w:r w:rsidRPr="00C03BF8">
        <w:rPr>
          <w:rFonts w:asciiTheme="minorHAnsi" w:hAnsiTheme="minorHAnsi" w:cstheme="minorHAnsi"/>
          <w:b/>
          <w:bCs/>
          <w:sz w:val="28"/>
          <w:szCs w:val="28"/>
          <w:lang w:val="el-GR"/>
        </w:rPr>
        <w:t xml:space="preserve"> ΚΑΤ</w:t>
      </w:r>
    </w:p>
    <w:p w14:paraId="655890C0"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rPr>
        <w:t>T</w:t>
      </w:r>
      <w:r w:rsidRPr="00C03BF8">
        <w:rPr>
          <w:rFonts w:ascii="Calibri" w:hAnsi="Calibri" w:cs="Calibri"/>
          <w:sz w:val="24"/>
          <w:szCs w:val="24"/>
          <w:lang w:val="el-GR"/>
        </w:rPr>
        <w:t xml:space="preserve">η στιγμή που η </w:t>
      </w:r>
      <w:r w:rsidRPr="00C03BF8">
        <w:rPr>
          <w:rFonts w:ascii="Calibri" w:hAnsi="Calibri" w:cs="Calibri"/>
          <w:sz w:val="24"/>
          <w:szCs w:val="24"/>
        </w:rPr>
        <w:t>MOTOR</w:t>
      </w:r>
      <w:r w:rsidRPr="00C03BF8">
        <w:rPr>
          <w:rFonts w:ascii="Calibri" w:hAnsi="Calibri" w:cs="Calibri"/>
          <w:sz w:val="24"/>
          <w:szCs w:val="24"/>
          <w:lang w:val="el-GR"/>
        </w:rPr>
        <w:t xml:space="preserve"> </w:t>
      </w:r>
      <w:r w:rsidRPr="00C03BF8">
        <w:rPr>
          <w:rFonts w:ascii="Calibri" w:hAnsi="Calibri" w:cs="Calibri"/>
          <w:sz w:val="24"/>
          <w:szCs w:val="24"/>
        </w:rPr>
        <w:t>OIL</w:t>
      </w:r>
      <w:r w:rsidRPr="00C03BF8">
        <w:rPr>
          <w:rFonts w:ascii="Calibri" w:hAnsi="Calibri" w:cs="Calibri"/>
          <w:sz w:val="24"/>
          <w:szCs w:val="24"/>
          <w:lang w:val="el-GR"/>
        </w:rPr>
        <w:t xml:space="preserve"> ανακοινώνει κέρδη που φέρνουν ζαλάδα (689,34 εκατ. ευρώ για το α΄ εξάμηνο του 2026!!!), βάφει τα χέρια της με αίμα εργατών. </w:t>
      </w:r>
    </w:p>
    <w:p w14:paraId="11B5F057"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 xml:space="preserve">Το τωρινό τραγικό περιστατικό, είναι το τρίτο μέσα σε λίγα χρόνια στη </w:t>
      </w:r>
      <w:r w:rsidRPr="00C03BF8">
        <w:rPr>
          <w:rFonts w:ascii="Calibri" w:hAnsi="Calibri" w:cs="Calibri"/>
          <w:sz w:val="24"/>
          <w:szCs w:val="24"/>
        </w:rPr>
        <w:t>Motor</w:t>
      </w:r>
      <w:r w:rsidRPr="00C03BF8">
        <w:rPr>
          <w:rFonts w:ascii="Calibri" w:hAnsi="Calibri" w:cs="Calibri"/>
          <w:sz w:val="24"/>
          <w:szCs w:val="24"/>
          <w:lang w:val="el-GR"/>
        </w:rPr>
        <w:t xml:space="preserve"> </w:t>
      </w:r>
      <w:r w:rsidRPr="00C03BF8">
        <w:rPr>
          <w:rFonts w:ascii="Calibri" w:hAnsi="Calibri" w:cs="Calibri"/>
          <w:sz w:val="24"/>
          <w:szCs w:val="24"/>
        </w:rPr>
        <w:t>Oil</w:t>
      </w:r>
      <w:r w:rsidRPr="00C03BF8">
        <w:rPr>
          <w:rFonts w:ascii="Calibri" w:hAnsi="Calibri" w:cs="Calibri"/>
          <w:sz w:val="24"/>
          <w:szCs w:val="24"/>
          <w:lang w:val="el-GR"/>
        </w:rPr>
        <w:t xml:space="preserve">. Το πρώτο συνέβη τον Γενάρη του 2020 με τον θάνατο ενός εργαζόμενου, μετά από έκρηξη και με τρεις εργαζόμενους </w:t>
      </w:r>
      <w:proofErr w:type="spellStart"/>
      <w:r w:rsidRPr="00C03BF8">
        <w:rPr>
          <w:rFonts w:ascii="Calibri" w:hAnsi="Calibri" w:cs="Calibri"/>
          <w:sz w:val="24"/>
          <w:szCs w:val="24"/>
          <w:lang w:val="el-GR"/>
        </w:rPr>
        <w:t>εγκαυματίες</w:t>
      </w:r>
      <w:proofErr w:type="spellEnd"/>
      <w:r w:rsidRPr="00C03BF8">
        <w:rPr>
          <w:rFonts w:ascii="Calibri" w:hAnsi="Calibri" w:cs="Calibri"/>
          <w:sz w:val="24"/>
          <w:szCs w:val="24"/>
          <w:lang w:val="el-GR"/>
        </w:rPr>
        <w:t xml:space="preserve"> και το δεύτερο τον Σεπτέμβρη του 2024 με εννιά τραυματίες.</w:t>
      </w:r>
    </w:p>
    <w:p w14:paraId="0BD2043D"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Το τωρινό συμβάν δεν είναι μεμονωμένο περαστικό ή κάποια αβλεψία της στιγμής. Είναι αποτέλεσμα της σκληρής εντατικοποίησης της εργασίας και μάλιστα σε ένα  πολύ επικίνδυνο περιβάλλον. Ειδικά στις περιόδους της συντήρησης (</w:t>
      </w:r>
      <w:r w:rsidRPr="00C03BF8">
        <w:rPr>
          <w:rFonts w:ascii="Calibri" w:hAnsi="Calibri" w:cs="Calibri"/>
          <w:sz w:val="24"/>
          <w:szCs w:val="24"/>
        </w:rPr>
        <w:t>shut</w:t>
      </w:r>
      <w:r w:rsidRPr="00C03BF8">
        <w:rPr>
          <w:rFonts w:ascii="Calibri" w:hAnsi="Calibri" w:cs="Calibri"/>
          <w:sz w:val="24"/>
          <w:szCs w:val="24"/>
          <w:lang w:val="el-GR"/>
        </w:rPr>
        <w:t xml:space="preserve"> </w:t>
      </w:r>
      <w:r w:rsidRPr="00C03BF8">
        <w:rPr>
          <w:rFonts w:ascii="Calibri" w:hAnsi="Calibri" w:cs="Calibri"/>
          <w:sz w:val="24"/>
          <w:szCs w:val="24"/>
        </w:rPr>
        <w:t>down</w:t>
      </w:r>
      <w:r w:rsidRPr="00C03BF8">
        <w:rPr>
          <w:rFonts w:ascii="Calibri" w:hAnsi="Calibri" w:cs="Calibri"/>
          <w:sz w:val="24"/>
          <w:szCs w:val="24"/>
          <w:lang w:val="el-GR"/>
        </w:rPr>
        <w:t xml:space="preserve">) υπάρχει τεράστια εντατικοποίηση, και στην </w:t>
      </w:r>
      <w:r w:rsidRPr="00C03BF8">
        <w:rPr>
          <w:rFonts w:ascii="Calibri" w:hAnsi="Calibri" w:cs="Calibri"/>
          <w:sz w:val="24"/>
          <w:szCs w:val="24"/>
        </w:rPr>
        <w:t>motor</w:t>
      </w:r>
      <w:r w:rsidRPr="00C03BF8">
        <w:rPr>
          <w:rFonts w:ascii="Calibri" w:hAnsi="Calibri" w:cs="Calibri"/>
          <w:sz w:val="24"/>
          <w:szCs w:val="24"/>
          <w:lang w:val="el-GR"/>
        </w:rPr>
        <w:t xml:space="preserve"> </w:t>
      </w:r>
      <w:r w:rsidRPr="00C03BF8">
        <w:rPr>
          <w:rFonts w:ascii="Calibri" w:hAnsi="Calibri" w:cs="Calibri"/>
          <w:sz w:val="24"/>
          <w:szCs w:val="24"/>
        </w:rPr>
        <w:t>oil</w:t>
      </w:r>
      <w:r w:rsidRPr="00C03BF8">
        <w:rPr>
          <w:rFonts w:ascii="Calibri" w:hAnsi="Calibri" w:cs="Calibri"/>
          <w:sz w:val="24"/>
          <w:szCs w:val="24"/>
          <w:lang w:val="el-GR"/>
        </w:rPr>
        <w:t xml:space="preserve"> και στα ΕΛΠΕ, με διαρκή προβλήματα που καταλήγουν και στα τραγικά αποτελέσματα σαν αυτό. Εν τω μεταξύ, οι εργαζόμενοι καταγγέλλουν ότι «τις προηγούμενες ημέρες είχαν συμβεί αντίστοιχα περιστατικά μικρότερης έκτασης, τα οποία κρύφτηκαν για να μη διακοπούν οι εργασίες! Μάλιστα,  το θράσος της εργοδοσίας έφτασε στο σημείο να απαιτεί, μόλις 20 λεπτά μετά την έκρηξη, να συνεχιστούν κανονικά οι εργασίες στο εργοστάσιο, σαν να μην συνέβη τίποτα».</w:t>
      </w:r>
      <w:r w:rsidRPr="00C03BF8">
        <w:rPr>
          <w:rFonts w:ascii="Calibri" w:hAnsi="Calibri" w:cs="Calibri"/>
          <w:sz w:val="24"/>
          <w:szCs w:val="24"/>
        </w:rPr>
        <w:t> </w:t>
      </w:r>
    </w:p>
    <w:p w14:paraId="12F94858" w14:textId="77777777" w:rsidR="00C03BF8" w:rsidRPr="00C03BF8" w:rsidRDefault="00C03BF8" w:rsidP="00C03BF8">
      <w:pPr>
        <w:spacing w:after="120" w:line="276" w:lineRule="auto"/>
        <w:ind w:left="-1134" w:right="-716"/>
        <w:jc w:val="both"/>
        <w:rPr>
          <w:rFonts w:ascii="Calibri" w:hAnsi="Calibri" w:cs="Calibri"/>
          <w:b/>
          <w:sz w:val="24"/>
          <w:szCs w:val="24"/>
          <w:lang w:val="el-GR"/>
        </w:rPr>
      </w:pPr>
      <w:r w:rsidRPr="00C03BF8">
        <w:rPr>
          <w:rFonts w:ascii="Calibri" w:hAnsi="Calibri" w:cs="Calibri"/>
          <w:b/>
          <w:sz w:val="24"/>
          <w:szCs w:val="24"/>
          <w:lang w:val="el-GR"/>
        </w:rPr>
        <w:t>Η διοίκηση του ομίλου φέρει ακέραια την ευθύνη για την εργοδοτική δολοφονία.</w:t>
      </w:r>
    </w:p>
    <w:p w14:paraId="00590395"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 xml:space="preserve">Η κυβέρνηση της ΝΔ έχει τεράστια ευθύνη, για την κατάσταση που έχει διαμορφωθεί στα κάτεργα των καπιταλιστών της ενέργειας, της βιομηχανίας, των κατασκευών. Η διάλυση και η ιδιωτικοποίηση των ελεγκτικών μηχανισμών και η πλήρης στήριξη του κεφαλαίου είναι που έχουν οδηγήσει σε δεκάδες  νεκρούς εργάτες και οικοδόμους, στα εργοδοτικά εγκλήματα στα ΕΛΠΕ, την </w:t>
      </w:r>
      <w:r w:rsidRPr="00C03BF8">
        <w:rPr>
          <w:rFonts w:ascii="Calibri" w:hAnsi="Calibri" w:cs="Calibri"/>
          <w:sz w:val="24"/>
          <w:szCs w:val="24"/>
        </w:rPr>
        <w:t>Motor</w:t>
      </w:r>
      <w:r w:rsidRPr="00C03BF8">
        <w:rPr>
          <w:rFonts w:ascii="Calibri" w:hAnsi="Calibri" w:cs="Calibri"/>
          <w:sz w:val="24"/>
          <w:szCs w:val="24"/>
          <w:lang w:val="el-GR"/>
        </w:rPr>
        <w:t xml:space="preserve"> </w:t>
      </w:r>
      <w:r w:rsidRPr="00C03BF8">
        <w:rPr>
          <w:rFonts w:ascii="Calibri" w:hAnsi="Calibri" w:cs="Calibri"/>
          <w:sz w:val="24"/>
          <w:szCs w:val="24"/>
        </w:rPr>
        <w:t>Oil</w:t>
      </w:r>
      <w:r w:rsidRPr="00C03BF8">
        <w:rPr>
          <w:rFonts w:ascii="Calibri" w:hAnsi="Calibri" w:cs="Calibri"/>
          <w:sz w:val="24"/>
          <w:szCs w:val="24"/>
          <w:lang w:val="el-GR"/>
        </w:rPr>
        <w:t xml:space="preserve">,  τα εργοτάξια, την ΒΙΟΛΑΝΤΑ. </w:t>
      </w:r>
    </w:p>
    <w:p w14:paraId="71EB13AA"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 xml:space="preserve">Δεν θα επιτρέψουμε να παίζουν με τη ζωή των εργαζομένων και της νεολαίας κορόνα-γράμματα κάθε μέρα.  Δεν αρκεί απλά να διαμαρτυρόμαστε ενώ η κατάσταση παραμένει η ίδια. </w:t>
      </w:r>
    </w:p>
    <w:p w14:paraId="625E44DD" w14:textId="77777777" w:rsidR="00C03BF8" w:rsidRPr="00C03BF8" w:rsidRDefault="00C03BF8" w:rsidP="00C03BF8">
      <w:pPr>
        <w:pStyle w:val="a5"/>
        <w:numPr>
          <w:ilvl w:val="0"/>
          <w:numId w:val="4"/>
        </w:numPr>
        <w:spacing w:after="120" w:line="276" w:lineRule="auto"/>
        <w:ind w:left="-1134" w:right="-716" w:firstLine="0"/>
        <w:jc w:val="both"/>
        <w:rPr>
          <w:rFonts w:ascii="Calibri" w:hAnsi="Calibri" w:cs="Calibri"/>
          <w:sz w:val="24"/>
          <w:szCs w:val="24"/>
          <w:lang w:val="el-GR"/>
        </w:rPr>
      </w:pPr>
      <w:r w:rsidRPr="00C03BF8">
        <w:rPr>
          <w:rFonts w:ascii="Calibri" w:hAnsi="Calibri" w:cs="Calibri"/>
          <w:sz w:val="24"/>
          <w:szCs w:val="24"/>
          <w:lang w:val="el-GR"/>
        </w:rPr>
        <w:t xml:space="preserve">Να πληρώσει η εργοδοσία της </w:t>
      </w:r>
      <w:r w:rsidRPr="00C03BF8">
        <w:rPr>
          <w:rFonts w:ascii="Calibri" w:hAnsi="Calibri" w:cs="Calibri"/>
          <w:sz w:val="24"/>
          <w:szCs w:val="24"/>
        </w:rPr>
        <w:t>Motor</w:t>
      </w:r>
      <w:r w:rsidRPr="00C03BF8">
        <w:rPr>
          <w:rFonts w:ascii="Calibri" w:hAnsi="Calibri" w:cs="Calibri"/>
          <w:sz w:val="24"/>
          <w:szCs w:val="24"/>
          <w:lang w:val="el-GR"/>
        </w:rPr>
        <w:t xml:space="preserve"> </w:t>
      </w:r>
      <w:r w:rsidRPr="00C03BF8">
        <w:rPr>
          <w:rFonts w:ascii="Calibri" w:hAnsi="Calibri" w:cs="Calibri"/>
          <w:sz w:val="24"/>
          <w:szCs w:val="24"/>
        </w:rPr>
        <w:t>Oil</w:t>
      </w:r>
      <w:r w:rsidRPr="00C03BF8">
        <w:rPr>
          <w:rFonts w:ascii="Calibri" w:hAnsi="Calibri" w:cs="Calibri"/>
          <w:sz w:val="24"/>
          <w:szCs w:val="24"/>
          <w:lang w:val="el-GR"/>
        </w:rPr>
        <w:t xml:space="preserve"> και όλοι οι υπεύθυνοι για το έγκλημα</w:t>
      </w:r>
    </w:p>
    <w:p w14:paraId="5584ADEC"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2.</w:t>
      </w:r>
      <w:r w:rsidRPr="00C03BF8">
        <w:rPr>
          <w:rFonts w:ascii="Calibri" w:hAnsi="Calibri" w:cs="Calibri"/>
          <w:sz w:val="24"/>
          <w:szCs w:val="24"/>
          <w:lang w:val="el-GR"/>
        </w:rPr>
        <w:tab/>
        <w:t>Να εξασφαλιστεί η άμεση περίθαλψη και όλα τα έξοδα αποκατάστασης των τραυματιών με ευθύνη της κυβέρνησης και της εργοδοσίας για όσο χρειαστεί.  Πλήρη προστασία της οικογένειας του νεκρού εργάτη.</w:t>
      </w:r>
    </w:p>
    <w:p w14:paraId="5E111631"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3.</w:t>
      </w:r>
      <w:r w:rsidRPr="00C03BF8">
        <w:rPr>
          <w:rFonts w:ascii="Calibri" w:hAnsi="Calibri" w:cs="Calibri"/>
          <w:sz w:val="24"/>
          <w:szCs w:val="24"/>
          <w:lang w:val="el-GR"/>
        </w:rPr>
        <w:tab/>
        <w:t>Κατάργηση των ΕΞ.ΥΠ, που πληρώνονται από τους εργοδότες. Υποχρεωτική πρόσληψη τεχνικών ασφαλείας και γιατρών εργασίας παντού.</w:t>
      </w:r>
    </w:p>
    <w:p w14:paraId="508D3F60"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5.</w:t>
      </w:r>
      <w:r w:rsidRPr="00C03BF8">
        <w:rPr>
          <w:rFonts w:ascii="Calibri" w:hAnsi="Calibri" w:cs="Calibri"/>
          <w:sz w:val="24"/>
          <w:szCs w:val="24"/>
          <w:lang w:val="el-GR"/>
        </w:rPr>
        <w:tab/>
        <w:t xml:space="preserve">Όχι στα 13ωρα, την εντατικοποίηση και την εξάντληση. </w:t>
      </w:r>
    </w:p>
    <w:p w14:paraId="55C51D17"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6.</w:t>
      </w:r>
      <w:r w:rsidRPr="00C03BF8">
        <w:rPr>
          <w:rFonts w:ascii="Calibri" w:hAnsi="Calibri" w:cs="Calibri"/>
          <w:sz w:val="24"/>
          <w:szCs w:val="24"/>
          <w:lang w:val="el-GR"/>
        </w:rPr>
        <w:tab/>
        <w:t xml:space="preserve">Εκλογή επιτροπής υγιεινής και ασφάλειας  παντού με αποφασιστικό ρόλο και δικαίωμα να σταματάει άμεσα την παραγωγή όταν υπάρχει κίνδυνος. </w:t>
      </w:r>
    </w:p>
    <w:p w14:paraId="05F9E5AF"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7.</w:t>
      </w:r>
      <w:r w:rsidRPr="00C03BF8">
        <w:rPr>
          <w:rFonts w:ascii="Calibri" w:hAnsi="Calibri" w:cs="Calibri"/>
          <w:sz w:val="24"/>
          <w:szCs w:val="24"/>
          <w:lang w:val="el-GR"/>
        </w:rPr>
        <w:tab/>
        <w:t xml:space="preserve">Άμεση στελέχωση του ΣΕΠΕ – Τμήματος Επιθεωρητών Υγείας και Ασφάλειας στην Εργασία και των ΚΕΠΕΚ με το αναγκαίο μόνιμο προσωπικό </w:t>
      </w:r>
    </w:p>
    <w:p w14:paraId="5EED1462"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lastRenderedPageBreak/>
        <w:t>8.</w:t>
      </w:r>
      <w:r w:rsidRPr="00C03BF8">
        <w:rPr>
          <w:rFonts w:ascii="Calibri" w:hAnsi="Calibri" w:cs="Calibri"/>
          <w:sz w:val="24"/>
          <w:szCs w:val="24"/>
          <w:lang w:val="el-GR"/>
        </w:rPr>
        <w:tab/>
        <w:t xml:space="preserve">Άμεση στελέχωση με μόνιμο ιατρικό-νοσηλευτικό προσωπικό όλων των μονάδων του Δημόσιου Συστήματος Υγείας σε κάθε βιομηχανική ζώνη.  Δημιουργία Κέντρων Υγείας αστικού τύπου με 24ωρη λειτουργία μέσα σε όλες τις βιομηχανικές περιοχές και πόλεις.  </w:t>
      </w:r>
    </w:p>
    <w:p w14:paraId="4833DB14" w14:textId="77777777" w:rsidR="00C03BF8" w:rsidRPr="00C03BF8" w:rsidRDefault="00C03BF8" w:rsidP="00C03BF8">
      <w:pPr>
        <w:spacing w:after="120" w:line="276" w:lineRule="auto"/>
        <w:ind w:left="-1134" w:right="-716"/>
        <w:jc w:val="both"/>
        <w:rPr>
          <w:rFonts w:ascii="Calibri" w:hAnsi="Calibri" w:cs="Calibri"/>
          <w:sz w:val="24"/>
          <w:szCs w:val="24"/>
          <w:lang w:val="el-GR"/>
        </w:rPr>
      </w:pPr>
      <w:r w:rsidRPr="00C03BF8">
        <w:rPr>
          <w:rFonts w:ascii="Calibri" w:hAnsi="Calibri" w:cs="Calibri"/>
          <w:sz w:val="24"/>
          <w:szCs w:val="24"/>
          <w:lang w:val="el-GR"/>
        </w:rPr>
        <w:t>9.</w:t>
      </w:r>
      <w:r w:rsidRPr="00C03BF8">
        <w:rPr>
          <w:rFonts w:ascii="Calibri" w:hAnsi="Calibri" w:cs="Calibri"/>
          <w:sz w:val="24"/>
          <w:szCs w:val="24"/>
          <w:lang w:val="el-GR"/>
        </w:rPr>
        <w:tab/>
        <w:t xml:space="preserve">Εκπόνηση ολοκληρωμένου σχεδίου πρόληψης και διαχείρισης Βιομηχανικού Ατυχήματος Μεγάλης Έκτασης (ΒΑΜΕ) για κάθε βιομηχανική περιοχή </w:t>
      </w:r>
    </w:p>
    <w:p w14:paraId="08686230" w14:textId="77777777" w:rsidR="00C03BF8" w:rsidRPr="00C03BF8" w:rsidRDefault="00C03BF8" w:rsidP="00C03BF8">
      <w:pPr>
        <w:spacing w:after="120" w:line="276" w:lineRule="auto"/>
        <w:ind w:left="-1134" w:right="-716"/>
        <w:jc w:val="center"/>
        <w:rPr>
          <w:rFonts w:ascii="Calibri" w:hAnsi="Calibri" w:cs="Calibri"/>
          <w:b/>
          <w:bCs/>
          <w:sz w:val="28"/>
          <w:szCs w:val="28"/>
          <w:lang w:val="el-GR"/>
        </w:rPr>
      </w:pPr>
      <w:r w:rsidRPr="00C03BF8">
        <w:rPr>
          <w:rFonts w:ascii="Calibri" w:hAnsi="Calibri" w:cs="Calibri"/>
          <w:b/>
          <w:bCs/>
          <w:sz w:val="28"/>
          <w:szCs w:val="28"/>
          <w:lang w:val="el-GR"/>
        </w:rPr>
        <w:t>Να χάσει κέρδη το κεφάλαιο για να ζήσουμε εμείς!</w:t>
      </w:r>
    </w:p>
    <w:p w14:paraId="278B8FB3" w14:textId="77777777" w:rsidR="00C03BF8" w:rsidRPr="00C03BF8" w:rsidRDefault="00C03BF8" w:rsidP="00C03BF8">
      <w:pPr>
        <w:spacing w:after="120" w:line="276" w:lineRule="auto"/>
        <w:ind w:left="-1134" w:right="-716"/>
        <w:jc w:val="center"/>
        <w:rPr>
          <w:rFonts w:ascii="Calibri" w:hAnsi="Calibri" w:cs="Calibri"/>
          <w:b/>
          <w:bCs/>
          <w:sz w:val="28"/>
          <w:szCs w:val="28"/>
          <w:lang w:val="el-GR"/>
        </w:rPr>
      </w:pPr>
      <w:r w:rsidRPr="00C03BF8">
        <w:rPr>
          <w:rFonts w:ascii="Calibri" w:hAnsi="Calibri" w:cs="Calibri"/>
          <w:b/>
          <w:bCs/>
          <w:sz w:val="28"/>
          <w:szCs w:val="28"/>
          <w:lang w:val="el-GR"/>
        </w:rPr>
        <w:t>Όλες/Όλοι στους δρόμους και τις διαδηλώσεις</w:t>
      </w:r>
    </w:p>
    <w:p w14:paraId="5D5C0166" w14:textId="77777777" w:rsidR="00164066" w:rsidRPr="00A02C3B" w:rsidRDefault="00164066" w:rsidP="00A02C3B">
      <w:pPr>
        <w:ind w:left="-851" w:right="-999"/>
        <w:jc w:val="both"/>
        <w:rPr>
          <w:rFonts w:asciiTheme="minorHAnsi" w:hAnsiTheme="minorHAnsi" w:cstheme="minorHAnsi"/>
          <w:sz w:val="28"/>
          <w:szCs w:val="28"/>
          <w:lang w:val="el-GR"/>
        </w:rPr>
      </w:pPr>
    </w:p>
    <w:p w14:paraId="251AFA7A" w14:textId="54392CD0" w:rsidR="00330544" w:rsidRPr="00A02C3B" w:rsidRDefault="00330544" w:rsidP="00A02C3B">
      <w:pPr>
        <w:ind w:left="-851" w:right="-999"/>
        <w:jc w:val="both"/>
        <w:rPr>
          <w:rFonts w:asciiTheme="minorHAnsi" w:hAnsiTheme="minorHAnsi" w:cstheme="minorHAnsi"/>
          <w:sz w:val="28"/>
          <w:szCs w:val="28"/>
          <w:lang w:val="el-GR"/>
        </w:rPr>
      </w:pPr>
    </w:p>
    <w:sectPr w:rsidR="00330544" w:rsidRPr="00A02C3B" w:rsidSect="00C03BF8">
      <w:pgSz w:w="12240" w:h="15840"/>
      <w:pgMar w:top="709"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50EF"/>
    <w:multiLevelType w:val="hybridMultilevel"/>
    <w:tmpl w:val="1BE0C87A"/>
    <w:lvl w:ilvl="0" w:tplc="6AD4D20E">
      <w:numFmt w:val="bullet"/>
      <w:lvlText w:val="-"/>
      <w:lvlJc w:val="left"/>
      <w:pPr>
        <w:ind w:left="720" w:hanging="360"/>
      </w:pPr>
      <w:rPr>
        <w:rFonts w:ascii="Helvetica" w:eastAsia="Times New Roman" w:hAnsi="Helvetica" w:cs="Helvetica" w:hint="default"/>
        <w:color w:val="26282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CE0C91"/>
    <w:multiLevelType w:val="hybridMultilevel"/>
    <w:tmpl w:val="014E7706"/>
    <w:lvl w:ilvl="0" w:tplc="7DC8E238">
      <w:numFmt w:val="bullet"/>
      <w:lvlText w:val="-"/>
      <w:lvlJc w:val="left"/>
      <w:pPr>
        <w:ind w:left="2160" w:hanging="360"/>
      </w:pPr>
      <w:rPr>
        <w:rFonts w:ascii="Helvetica" w:eastAsia="Times New Roman" w:hAnsi="Helvetica" w:cs="Helvetica"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AF00E2C"/>
    <w:multiLevelType w:val="hybridMultilevel"/>
    <w:tmpl w:val="E72C17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8B10335"/>
    <w:multiLevelType w:val="hybridMultilevel"/>
    <w:tmpl w:val="07BE7350"/>
    <w:lvl w:ilvl="0" w:tplc="9EBC2C4E">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748608">
    <w:abstractNumId w:val="3"/>
  </w:num>
  <w:num w:numId="2" w16cid:durableId="1483692863">
    <w:abstractNumId w:val="1"/>
  </w:num>
  <w:num w:numId="3" w16cid:durableId="1104039845">
    <w:abstractNumId w:val="0"/>
  </w:num>
  <w:num w:numId="4" w16cid:durableId="496920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F2"/>
    <w:rsid w:val="00040C80"/>
    <w:rsid w:val="000F6FBF"/>
    <w:rsid w:val="00154E89"/>
    <w:rsid w:val="001615D7"/>
    <w:rsid w:val="00164066"/>
    <w:rsid w:val="0017471C"/>
    <w:rsid w:val="001C58B7"/>
    <w:rsid w:val="0027031F"/>
    <w:rsid w:val="002B14F8"/>
    <w:rsid w:val="00330544"/>
    <w:rsid w:val="003755B6"/>
    <w:rsid w:val="003956BD"/>
    <w:rsid w:val="003E27C0"/>
    <w:rsid w:val="003F17AD"/>
    <w:rsid w:val="004307CC"/>
    <w:rsid w:val="004640B6"/>
    <w:rsid w:val="00505121"/>
    <w:rsid w:val="006D60B2"/>
    <w:rsid w:val="00716B86"/>
    <w:rsid w:val="00761E83"/>
    <w:rsid w:val="008D7DB5"/>
    <w:rsid w:val="008E6FBB"/>
    <w:rsid w:val="009F3B71"/>
    <w:rsid w:val="00A02C3B"/>
    <w:rsid w:val="00A14EA6"/>
    <w:rsid w:val="00A420F2"/>
    <w:rsid w:val="00A74732"/>
    <w:rsid w:val="00A76AA6"/>
    <w:rsid w:val="00AA49F5"/>
    <w:rsid w:val="00AD2A4B"/>
    <w:rsid w:val="00B04190"/>
    <w:rsid w:val="00B20BD5"/>
    <w:rsid w:val="00B305D7"/>
    <w:rsid w:val="00B45266"/>
    <w:rsid w:val="00B54407"/>
    <w:rsid w:val="00C03BF8"/>
    <w:rsid w:val="00CA4654"/>
    <w:rsid w:val="00D1553F"/>
    <w:rsid w:val="00D546BB"/>
    <w:rsid w:val="00E20B9F"/>
    <w:rsid w:val="00E82BFD"/>
    <w:rsid w:val="00E90A83"/>
    <w:rsid w:val="00F523B6"/>
    <w:rsid w:val="00FA7607"/>
    <w:rsid w:val="00FE0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7301"/>
  <w15:chartTrackingRefBased/>
  <w15:docId w15:val="{7A046054-3F67-4B0B-8F6B-D7826BFB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31F"/>
    <w:rPr>
      <w:rFonts w:ascii="Cambria" w:hAnsi="Cambria"/>
    </w:rPr>
  </w:style>
  <w:style w:type="paragraph" w:styleId="1">
    <w:name w:val="heading 1"/>
    <w:basedOn w:val="a"/>
    <w:next w:val="a"/>
    <w:link w:val="1Char"/>
    <w:uiPriority w:val="9"/>
    <w:qFormat/>
    <w:rsid w:val="00B45266"/>
    <w:pPr>
      <w:keepNext/>
      <w:keepLines/>
      <w:spacing w:before="240" w:after="0"/>
      <w:outlineLvl w:val="0"/>
    </w:pPr>
    <w:rPr>
      <w:rFonts w:asciiTheme="majorHAnsi" w:eastAsiaTheme="majorEastAsia" w:hAnsiTheme="majorHAnsi" w:cstheme="majorBidi"/>
      <w:color w:val="2F5496" w:themeColor="accent1" w:themeShade="BF"/>
      <w:sz w:val="24"/>
      <w:szCs w:val="32"/>
    </w:rPr>
  </w:style>
  <w:style w:type="paragraph" w:styleId="2">
    <w:name w:val="heading 2"/>
    <w:basedOn w:val="a"/>
    <w:next w:val="a"/>
    <w:link w:val="2Char"/>
    <w:uiPriority w:val="9"/>
    <w:semiHidden/>
    <w:unhideWhenUsed/>
    <w:qFormat/>
    <w:rsid w:val="00B452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452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452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452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452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452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452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452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45266"/>
    <w:rPr>
      <w:rFonts w:asciiTheme="majorHAnsi" w:eastAsiaTheme="majorEastAsia" w:hAnsiTheme="majorHAnsi" w:cstheme="majorBidi"/>
      <w:color w:val="2F5496" w:themeColor="accent1" w:themeShade="BF"/>
      <w:sz w:val="24"/>
      <w:szCs w:val="32"/>
    </w:rPr>
  </w:style>
  <w:style w:type="character" w:customStyle="1" w:styleId="2Char">
    <w:name w:val="Επικεφαλίδα 2 Char"/>
    <w:basedOn w:val="a0"/>
    <w:link w:val="2"/>
    <w:uiPriority w:val="9"/>
    <w:semiHidden/>
    <w:rsid w:val="00B4526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4526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4526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4526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4526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4526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4526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45266"/>
    <w:rPr>
      <w:rFonts w:eastAsiaTheme="majorEastAsia" w:cstheme="majorBidi"/>
      <w:color w:val="272727" w:themeColor="text1" w:themeTint="D8"/>
    </w:rPr>
  </w:style>
  <w:style w:type="paragraph" w:styleId="a3">
    <w:name w:val="Title"/>
    <w:basedOn w:val="a"/>
    <w:next w:val="a"/>
    <w:link w:val="Char"/>
    <w:uiPriority w:val="10"/>
    <w:qFormat/>
    <w:rsid w:val="00B45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4526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4526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45266"/>
    <w:rPr>
      <w:rFonts w:eastAsiaTheme="majorEastAsia" w:cstheme="majorBidi"/>
      <w:color w:val="595959" w:themeColor="text1" w:themeTint="A6"/>
      <w:spacing w:val="15"/>
      <w:sz w:val="28"/>
      <w:szCs w:val="28"/>
    </w:rPr>
  </w:style>
  <w:style w:type="paragraph" w:styleId="a5">
    <w:name w:val="List Paragraph"/>
    <w:basedOn w:val="a"/>
    <w:uiPriority w:val="34"/>
    <w:qFormat/>
    <w:rsid w:val="00B45266"/>
    <w:pPr>
      <w:ind w:left="720"/>
      <w:contextualSpacing/>
    </w:pPr>
  </w:style>
  <w:style w:type="paragraph" w:styleId="a6">
    <w:name w:val="Quote"/>
    <w:basedOn w:val="a"/>
    <w:next w:val="a"/>
    <w:link w:val="Char1"/>
    <w:uiPriority w:val="29"/>
    <w:qFormat/>
    <w:rsid w:val="00B45266"/>
    <w:pPr>
      <w:spacing w:before="160"/>
      <w:jc w:val="center"/>
    </w:pPr>
    <w:rPr>
      <w:i/>
      <w:iCs/>
      <w:color w:val="404040" w:themeColor="text1" w:themeTint="BF"/>
    </w:rPr>
  </w:style>
  <w:style w:type="character" w:customStyle="1" w:styleId="Char1">
    <w:name w:val="Απόσπασμα Char"/>
    <w:basedOn w:val="a0"/>
    <w:link w:val="a6"/>
    <w:uiPriority w:val="29"/>
    <w:rsid w:val="00B45266"/>
    <w:rPr>
      <w:i/>
      <w:iCs/>
      <w:color w:val="404040" w:themeColor="text1" w:themeTint="BF"/>
    </w:rPr>
  </w:style>
  <w:style w:type="paragraph" w:styleId="a7">
    <w:name w:val="Intense Quote"/>
    <w:basedOn w:val="a"/>
    <w:next w:val="a"/>
    <w:link w:val="Char2"/>
    <w:uiPriority w:val="30"/>
    <w:qFormat/>
    <w:rsid w:val="00B452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7"/>
    <w:uiPriority w:val="30"/>
    <w:rsid w:val="00B45266"/>
    <w:rPr>
      <w:i/>
      <w:iCs/>
      <w:color w:val="2F5496" w:themeColor="accent1" w:themeShade="BF"/>
    </w:rPr>
  </w:style>
  <w:style w:type="character" w:styleId="a8">
    <w:name w:val="Intense Emphasis"/>
    <w:basedOn w:val="a0"/>
    <w:uiPriority w:val="21"/>
    <w:qFormat/>
    <w:rsid w:val="00B45266"/>
    <w:rPr>
      <w:i/>
      <w:iCs/>
      <w:color w:val="2F5496" w:themeColor="accent1" w:themeShade="BF"/>
    </w:rPr>
  </w:style>
  <w:style w:type="character" w:styleId="a9">
    <w:name w:val="Intense Reference"/>
    <w:basedOn w:val="a0"/>
    <w:uiPriority w:val="32"/>
    <w:qFormat/>
    <w:rsid w:val="00B452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489</Words>
  <Characters>2790</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ΔΡΑΓΑΝΙΓΟΣ ΑΝΤΩΝΗΣ</dc:creator>
  <cp:keywords/>
  <dc:description/>
  <cp:lastModifiedBy>ΝΤΙΝΑ ΡΕΠΠΑ</cp:lastModifiedBy>
  <cp:revision>2</cp:revision>
  <cp:lastPrinted>2026-02-13T09:46:00Z</cp:lastPrinted>
  <dcterms:created xsi:type="dcterms:W3CDTF">2026-10-11T17:31:00Z</dcterms:created>
  <dcterms:modified xsi:type="dcterms:W3CDTF">2026-10-11T17:31:00Z</dcterms:modified>
</cp:coreProperties>
</file>