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3A67A" w14:textId="77777777" w:rsidR="00056D96" w:rsidRPr="00056D96" w:rsidRDefault="00056D96" w:rsidP="00056D96">
      <w:pPr>
        <w:pBdr>
          <w:top w:val="single" w:sz="4" w:space="0" w:color="000000"/>
          <w:left w:val="single" w:sz="4" w:space="3" w:color="000000"/>
          <w:right w:val="single" w:sz="4" w:space="4" w:color="000000"/>
        </w:pBdr>
        <w:spacing w:after="0" w:line="240" w:lineRule="auto"/>
        <w:ind w:left="-709" w:right="-613" w:hanging="2"/>
        <w:jc w:val="center"/>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b/>
          <w:bCs/>
          <w:color w:val="000000"/>
          <w:kern w:val="0"/>
          <w:sz w:val="32"/>
          <w:szCs w:val="32"/>
          <w:lang w:eastAsia="el-GR"/>
          <w14:ligatures w14:val="none"/>
        </w:rPr>
        <w:t>Σύλλογος Εκπαιδευτικών Π.Ε. «Ηρώ Κωνσταντοπούλου»</w:t>
      </w:r>
    </w:p>
    <w:p w14:paraId="79766285" w14:textId="77777777" w:rsidR="00056D96" w:rsidRPr="00056D96" w:rsidRDefault="00056D96" w:rsidP="00056D96">
      <w:pPr>
        <w:pBdr>
          <w:left w:val="single" w:sz="4" w:space="3" w:color="000000"/>
          <w:bottom w:val="single" w:sz="4" w:space="2" w:color="000000"/>
          <w:right w:val="single" w:sz="4" w:space="4" w:color="000000"/>
        </w:pBdr>
        <w:spacing w:after="80" w:line="240" w:lineRule="auto"/>
        <w:ind w:left="-709" w:right="-613" w:hanging="2"/>
        <w:jc w:val="center"/>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b/>
          <w:bCs/>
          <w:color w:val="000000"/>
          <w:kern w:val="0"/>
          <w:sz w:val="32"/>
          <w:szCs w:val="32"/>
          <w:lang w:eastAsia="el-GR"/>
          <w14:ligatures w14:val="none"/>
        </w:rPr>
        <w:t>ΑΝΩ ΛΙΟΣΙΩΝ – ΖΕΦΥΡΙΟΥ – ΦΥΛΗΣ</w:t>
      </w:r>
    </w:p>
    <w:p w14:paraId="4DAE7E1A" w14:textId="0EDBDF80" w:rsidR="00056D96" w:rsidRPr="00056D96" w:rsidRDefault="00056D96" w:rsidP="00056D96">
      <w:pPr>
        <w:spacing w:after="0" w:line="240" w:lineRule="auto"/>
        <w:ind w:left="-709" w:right="-613" w:hanging="2"/>
        <w:jc w:val="both"/>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color w:val="000000"/>
          <w:kern w:val="0"/>
          <w:lang w:eastAsia="el-GR"/>
          <w14:ligatures w14:val="none"/>
        </w:rPr>
        <w:t> </w:t>
      </w:r>
      <w:r w:rsidRPr="00056D96">
        <w:rPr>
          <w:rFonts w:ascii="Century Gothic" w:eastAsia="Times New Roman" w:hAnsi="Century Gothic" w:cs="Times New Roman"/>
          <w:b/>
          <w:bCs/>
          <w:color w:val="000000"/>
          <w:kern w:val="0"/>
          <w:lang w:eastAsia="el-GR"/>
          <w14:ligatures w14:val="none"/>
        </w:rPr>
        <w:t>SITE</w:t>
      </w:r>
      <w:r w:rsidRPr="00056D96">
        <w:rPr>
          <w:rFonts w:ascii="Century Gothic" w:eastAsia="Times New Roman" w:hAnsi="Century Gothic" w:cs="Times New Roman"/>
          <w:color w:val="000000"/>
          <w:kern w:val="0"/>
          <w:lang w:eastAsia="el-GR"/>
          <w14:ligatures w14:val="none"/>
        </w:rPr>
        <w:t xml:space="preserve">     </w:t>
      </w:r>
      <w:hyperlink r:id="rId4" w:history="1">
        <w:r w:rsidRPr="00056D96">
          <w:rPr>
            <w:rFonts w:ascii="Century Gothic" w:eastAsia="Times New Roman" w:hAnsi="Century Gothic" w:cs="Times New Roman"/>
            <w:b/>
            <w:bCs/>
            <w:color w:val="0000FF"/>
            <w:kern w:val="0"/>
            <w:u w:val="single"/>
            <w:lang w:eastAsia="el-GR"/>
            <w14:ligatures w14:val="none"/>
          </w:rPr>
          <w:t>www.p-e-filis.gr</w:t>
        </w:r>
      </w:hyperlink>
      <w:r w:rsidRPr="00056D96">
        <w:rPr>
          <w:rFonts w:ascii="Century Gothic" w:eastAsia="Times New Roman" w:hAnsi="Century Gothic" w:cs="Times New Roman"/>
          <w:color w:val="000000"/>
          <w:kern w:val="0"/>
          <w:lang w:eastAsia="el-GR"/>
          <w14:ligatures w14:val="none"/>
        </w:rPr>
        <w:t xml:space="preserve">                                                                            </w:t>
      </w:r>
      <w:r w:rsidRPr="00056D96">
        <w:rPr>
          <w:rFonts w:ascii="Century Gothic" w:eastAsia="Times New Roman" w:hAnsi="Century Gothic" w:cs="Times New Roman"/>
          <w:color w:val="000000"/>
          <w:kern w:val="0"/>
          <w:lang w:eastAsia="el-GR"/>
          <w14:ligatures w14:val="none"/>
        </w:rPr>
        <w:tab/>
      </w:r>
      <w:r w:rsidRPr="00056D96">
        <w:rPr>
          <w:rFonts w:ascii="Century Gothic" w:eastAsia="Times New Roman" w:hAnsi="Century Gothic" w:cs="Times New Roman"/>
          <w:b/>
          <w:bCs/>
          <w:color w:val="000000"/>
          <w:kern w:val="0"/>
          <w:lang w:eastAsia="el-GR"/>
          <w14:ligatures w14:val="none"/>
        </w:rPr>
        <w:t xml:space="preserve">Άνω Λιόσια </w:t>
      </w:r>
      <w:r w:rsidRPr="00056D96">
        <w:rPr>
          <w:rFonts w:ascii="Century Gothic" w:eastAsia="Times New Roman" w:hAnsi="Century Gothic" w:cs="Times New Roman"/>
          <w:b/>
          <w:bCs/>
          <w:color w:val="000000"/>
          <w:kern w:val="0"/>
          <w:sz w:val="24"/>
          <w:szCs w:val="24"/>
          <w:lang w:eastAsia="el-GR"/>
          <w14:ligatures w14:val="none"/>
        </w:rPr>
        <w:t> </w:t>
      </w:r>
      <w:r>
        <w:rPr>
          <w:rFonts w:ascii="Century Gothic" w:eastAsia="Times New Roman" w:hAnsi="Century Gothic" w:cs="Times New Roman"/>
          <w:b/>
          <w:bCs/>
          <w:color w:val="000000"/>
          <w:kern w:val="0"/>
          <w:sz w:val="24"/>
          <w:szCs w:val="24"/>
          <w:lang w:eastAsia="el-GR"/>
          <w14:ligatures w14:val="none"/>
        </w:rPr>
        <w:t>31</w:t>
      </w:r>
      <w:r w:rsidRPr="00056D96">
        <w:rPr>
          <w:rFonts w:ascii="Century Gothic" w:eastAsia="Times New Roman" w:hAnsi="Century Gothic" w:cs="Times New Roman"/>
          <w:b/>
          <w:bCs/>
          <w:color w:val="000000"/>
          <w:kern w:val="0"/>
          <w:lang w:eastAsia="el-GR"/>
          <w14:ligatures w14:val="none"/>
        </w:rPr>
        <w:t>.10 .2026</w:t>
      </w:r>
    </w:p>
    <w:p w14:paraId="3A2899F7" w14:textId="77777777" w:rsidR="00056D96" w:rsidRPr="00056D96" w:rsidRDefault="00056D96" w:rsidP="00056D96">
      <w:pPr>
        <w:spacing w:after="0" w:line="240" w:lineRule="auto"/>
        <w:ind w:left="-709" w:right="-613" w:hanging="2"/>
        <w:jc w:val="both"/>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b/>
          <w:bCs/>
          <w:color w:val="000000"/>
          <w:kern w:val="0"/>
          <w:lang w:eastAsia="el-GR"/>
          <w14:ligatures w14:val="none"/>
        </w:rPr>
        <w:t xml:space="preserve"> email:   </w:t>
      </w:r>
      <w:hyperlink r:id="rId5" w:history="1">
        <w:r w:rsidRPr="00056D96">
          <w:rPr>
            <w:rFonts w:ascii="Century Gothic" w:eastAsia="Times New Roman" w:hAnsi="Century Gothic" w:cs="Times New Roman"/>
            <w:color w:val="0000FF"/>
            <w:kern w:val="0"/>
            <w:u w:val="single"/>
            <w:lang w:eastAsia="el-GR"/>
            <w14:ligatures w14:val="none"/>
          </w:rPr>
          <w:t>syllogosfilis@gmail.com</w:t>
        </w:r>
      </w:hyperlink>
    </w:p>
    <w:p w14:paraId="42A76F7F" w14:textId="77777777" w:rsidR="00056D96" w:rsidRPr="00056D96" w:rsidRDefault="00056D96" w:rsidP="00056D96">
      <w:pPr>
        <w:shd w:val="clear" w:color="auto" w:fill="FFFFFF"/>
        <w:spacing w:after="0" w:line="240" w:lineRule="auto"/>
        <w:ind w:left="-709" w:right="-613" w:hanging="2"/>
        <w:jc w:val="both"/>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color w:val="000000"/>
          <w:kern w:val="0"/>
          <w:lang w:eastAsia="el-GR"/>
          <w14:ligatures w14:val="none"/>
        </w:rPr>
        <w:t xml:space="preserve">Προς:   Τα μέλη του Συλλόγου, ΔΟΕ, Συλλόγους </w:t>
      </w:r>
      <w:proofErr w:type="spellStart"/>
      <w:r w:rsidRPr="00056D96">
        <w:rPr>
          <w:rFonts w:ascii="Century Gothic" w:eastAsia="Times New Roman" w:hAnsi="Century Gothic" w:cs="Times New Roman"/>
          <w:color w:val="000000"/>
          <w:kern w:val="0"/>
          <w:lang w:eastAsia="el-GR"/>
          <w14:ligatures w14:val="none"/>
        </w:rPr>
        <w:t>Εκπ</w:t>
      </w:r>
      <w:proofErr w:type="spellEnd"/>
      <w:r w:rsidRPr="00056D96">
        <w:rPr>
          <w:rFonts w:ascii="Century Gothic" w:eastAsia="Times New Roman" w:hAnsi="Century Gothic" w:cs="Times New Roman"/>
          <w:color w:val="000000"/>
          <w:kern w:val="0"/>
          <w:lang w:eastAsia="el-GR"/>
          <w14:ligatures w14:val="none"/>
        </w:rPr>
        <w:t>/</w:t>
      </w:r>
      <w:proofErr w:type="spellStart"/>
      <w:r w:rsidRPr="00056D96">
        <w:rPr>
          <w:rFonts w:ascii="Century Gothic" w:eastAsia="Times New Roman" w:hAnsi="Century Gothic" w:cs="Times New Roman"/>
          <w:color w:val="000000"/>
          <w:kern w:val="0"/>
          <w:lang w:eastAsia="el-GR"/>
          <w14:ligatures w14:val="none"/>
        </w:rPr>
        <w:t>κών</w:t>
      </w:r>
      <w:proofErr w:type="spellEnd"/>
      <w:r w:rsidRPr="00056D96">
        <w:rPr>
          <w:rFonts w:ascii="Century Gothic" w:eastAsia="Times New Roman" w:hAnsi="Century Gothic" w:cs="Times New Roman"/>
          <w:color w:val="000000"/>
          <w:kern w:val="0"/>
          <w:lang w:eastAsia="el-GR"/>
          <w14:ligatures w14:val="none"/>
        </w:rPr>
        <w:t>  Π.Ε.</w:t>
      </w:r>
    </w:p>
    <w:p w14:paraId="2C6D4204" w14:textId="77777777" w:rsidR="00056D96" w:rsidRPr="00056D96" w:rsidRDefault="00056D96" w:rsidP="00056D96">
      <w:pPr>
        <w:spacing w:after="0" w:line="240" w:lineRule="auto"/>
        <w:ind w:left="-709" w:right="-613"/>
        <w:rPr>
          <w:rFonts w:ascii="Times New Roman" w:eastAsia="Times New Roman" w:hAnsi="Times New Roman" w:cs="Times New Roman"/>
          <w:kern w:val="0"/>
          <w:sz w:val="24"/>
          <w:szCs w:val="24"/>
          <w:lang w:eastAsia="el-GR"/>
          <w14:ligatures w14:val="none"/>
        </w:rPr>
      </w:pPr>
    </w:p>
    <w:p w14:paraId="768A55FD" w14:textId="734A202C" w:rsidR="00056D96" w:rsidRPr="00056D96" w:rsidRDefault="00056D96" w:rsidP="00056D96">
      <w:pPr>
        <w:spacing w:after="100" w:line="240" w:lineRule="auto"/>
        <w:ind w:left="-709" w:right="-613" w:hanging="2"/>
        <w:jc w:val="center"/>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b/>
          <w:bCs/>
          <w:color w:val="000000"/>
          <w:kern w:val="0"/>
          <w:sz w:val="36"/>
          <w:szCs w:val="36"/>
          <w:lang w:eastAsia="el-GR"/>
          <w14:ligatures w14:val="none"/>
        </w:rPr>
        <w:t>ΚΑΛΕΣΜΑ ΣΕ ΚΟΙΝΗ ΣΥΣΚΕΨΗ </w:t>
      </w:r>
      <w:r w:rsidR="00EC1972">
        <w:rPr>
          <w:rFonts w:ascii="Century Gothic" w:eastAsia="Times New Roman" w:hAnsi="Century Gothic" w:cs="Times New Roman"/>
          <w:b/>
          <w:bCs/>
          <w:color w:val="000000"/>
          <w:kern w:val="0"/>
          <w:sz w:val="36"/>
          <w:szCs w:val="36"/>
          <w:lang w:eastAsia="el-GR"/>
          <w14:ligatures w14:val="none"/>
        </w:rPr>
        <w:t>ΕΚΠΑΙΔΕΥΤΙΚΩΝ-ΓΟΝΕΩΝ</w:t>
      </w:r>
    </w:p>
    <w:p w14:paraId="3411B024" w14:textId="77777777" w:rsidR="00056D96" w:rsidRPr="00056D96" w:rsidRDefault="00056D96" w:rsidP="00056D96">
      <w:pPr>
        <w:spacing w:after="100" w:line="240" w:lineRule="auto"/>
        <w:ind w:left="-709" w:right="-613" w:hanging="2"/>
        <w:jc w:val="center"/>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b/>
          <w:bCs/>
          <w:color w:val="000000"/>
          <w:kern w:val="0"/>
          <w:sz w:val="36"/>
          <w:szCs w:val="36"/>
          <w:lang w:eastAsia="el-GR"/>
          <w14:ligatures w14:val="none"/>
        </w:rPr>
        <w:t>ΠΑΡΑΣΚΕΥΗ 6/11 στις 6.00μμ ΣΤΟ 4</w:t>
      </w:r>
      <w:r w:rsidRPr="00056D96">
        <w:rPr>
          <w:rFonts w:ascii="Century Gothic" w:eastAsia="Times New Roman" w:hAnsi="Century Gothic" w:cs="Times New Roman"/>
          <w:b/>
          <w:bCs/>
          <w:color w:val="000000"/>
          <w:kern w:val="0"/>
          <w:vertAlign w:val="superscript"/>
          <w:lang w:eastAsia="el-GR"/>
          <w14:ligatures w14:val="none"/>
        </w:rPr>
        <w:t>ο</w:t>
      </w:r>
      <w:r w:rsidRPr="00056D96">
        <w:rPr>
          <w:rFonts w:ascii="Century Gothic" w:eastAsia="Times New Roman" w:hAnsi="Century Gothic" w:cs="Times New Roman"/>
          <w:b/>
          <w:bCs/>
          <w:color w:val="000000"/>
          <w:kern w:val="0"/>
          <w:sz w:val="36"/>
          <w:szCs w:val="36"/>
          <w:lang w:eastAsia="el-GR"/>
          <w14:ligatures w14:val="none"/>
        </w:rPr>
        <w:t xml:space="preserve"> ΔΣ ΑΝΩ ΛΙΟΣΙΩΝ </w:t>
      </w:r>
    </w:p>
    <w:p w14:paraId="259F17D7" w14:textId="77777777" w:rsidR="00056D96" w:rsidRPr="00056D96" w:rsidRDefault="00056D96" w:rsidP="00056D96">
      <w:pPr>
        <w:spacing w:after="0" w:line="240" w:lineRule="auto"/>
        <w:ind w:left="-709" w:right="-613"/>
        <w:rPr>
          <w:rFonts w:ascii="Times New Roman" w:eastAsia="Times New Roman" w:hAnsi="Times New Roman" w:cs="Times New Roman"/>
          <w:kern w:val="0"/>
          <w:sz w:val="24"/>
          <w:szCs w:val="24"/>
          <w:lang w:eastAsia="el-GR"/>
          <w14:ligatures w14:val="none"/>
        </w:rPr>
      </w:pPr>
    </w:p>
    <w:p w14:paraId="0F052239" w14:textId="77777777" w:rsidR="00651DEF" w:rsidRDefault="00056D96" w:rsidP="00056D96">
      <w:pPr>
        <w:spacing w:after="80" w:line="240" w:lineRule="auto"/>
        <w:ind w:left="-709" w:right="-613"/>
        <w:jc w:val="both"/>
        <w:rPr>
          <w:rFonts w:ascii="Century Gothic" w:eastAsia="Times New Roman" w:hAnsi="Century Gothic" w:cs="Times New Roman"/>
          <w:color w:val="000000"/>
          <w:kern w:val="0"/>
          <w:sz w:val="24"/>
          <w:szCs w:val="24"/>
          <w:lang w:eastAsia="el-GR"/>
          <w14:ligatures w14:val="none"/>
        </w:rPr>
      </w:pPr>
      <w:r w:rsidRPr="00056D96">
        <w:rPr>
          <w:rFonts w:ascii="Century Gothic" w:eastAsia="Times New Roman" w:hAnsi="Century Gothic" w:cs="Times New Roman"/>
          <w:color w:val="000000"/>
          <w:kern w:val="0"/>
          <w:sz w:val="24"/>
          <w:szCs w:val="24"/>
          <w:lang w:eastAsia="el-GR"/>
          <w14:ligatures w14:val="none"/>
        </w:rPr>
        <w:t xml:space="preserve">Ο Σύλλογος Εκπαιδευτικών Π.Ε. Άνω Λιοσίων – </w:t>
      </w:r>
      <w:proofErr w:type="spellStart"/>
      <w:r w:rsidRPr="00056D96">
        <w:rPr>
          <w:rFonts w:ascii="Century Gothic" w:eastAsia="Times New Roman" w:hAnsi="Century Gothic" w:cs="Times New Roman"/>
          <w:color w:val="000000"/>
          <w:kern w:val="0"/>
          <w:sz w:val="24"/>
          <w:szCs w:val="24"/>
          <w:lang w:eastAsia="el-GR"/>
          <w14:ligatures w14:val="none"/>
        </w:rPr>
        <w:t>Ζεφυρίου</w:t>
      </w:r>
      <w:proofErr w:type="spellEnd"/>
      <w:r w:rsidRPr="00056D96">
        <w:rPr>
          <w:rFonts w:ascii="Century Gothic" w:eastAsia="Times New Roman" w:hAnsi="Century Gothic" w:cs="Times New Roman"/>
          <w:color w:val="000000"/>
          <w:kern w:val="0"/>
          <w:sz w:val="24"/>
          <w:szCs w:val="24"/>
          <w:lang w:eastAsia="el-GR"/>
          <w14:ligatures w14:val="none"/>
        </w:rPr>
        <w:t xml:space="preserve"> – Φυλής «Ηρώ Κωνσταντοπούλου» και η ΕΛΜΕ Άνω Λιοσίων – </w:t>
      </w:r>
      <w:proofErr w:type="spellStart"/>
      <w:r w:rsidRPr="00056D96">
        <w:rPr>
          <w:rFonts w:ascii="Century Gothic" w:eastAsia="Times New Roman" w:hAnsi="Century Gothic" w:cs="Times New Roman"/>
          <w:color w:val="000000"/>
          <w:kern w:val="0"/>
          <w:sz w:val="24"/>
          <w:szCs w:val="24"/>
          <w:lang w:eastAsia="el-GR"/>
          <w14:ligatures w14:val="none"/>
        </w:rPr>
        <w:t>Ζεφυρίου</w:t>
      </w:r>
      <w:proofErr w:type="spellEnd"/>
      <w:r w:rsidRPr="00056D96">
        <w:rPr>
          <w:rFonts w:ascii="Century Gothic" w:eastAsia="Times New Roman" w:hAnsi="Century Gothic" w:cs="Times New Roman"/>
          <w:color w:val="000000"/>
          <w:kern w:val="0"/>
          <w:sz w:val="24"/>
          <w:szCs w:val="24"/>
          <w:lang w:eastAsia="el-GR"/>
          <w14:ligatures w14:val="none"/>
        </w:rPr>
        <w:t xml:space="preserve"> – Φυλής απευθύνουμε ανοιχτό κάλεσμα προς όλους τους γονείς και τους Συλλόγους Γονέων της περιοχής μας. </w:t>
      </w:r>
    </w:p>
    <w:p w14:paraId="636266E0" w14:textId="2F19E223" w:rsidR="00056D96" w:rsidRPr="00056D96" w:rsidRDefault="00056D96" w:rsidP="00056D96">
      <w:pPr>
        <w:spacing w:after="80" w:line="240" w:lineRule="auto"/>
        <w:ind w:left="-709" w:right="-613"/>
        <w:jc w:val="both"/>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color w:val="000000"/>
          <w:kern w:val="0"/>
          <w:sz w:val="24"/>
          <w:szCs w:val="24"/>
          <w:lang w:eastAsia="el-GR"/>
          <w14:ligatures w14:val="none"/>
        </w:rPr>
        <w:t xml:space="preserve">Τα οξυμένα προβλήματα στα σχολεία μας υποβαθμίζουν καθημερινά τα μορφωτικά δικαιώματα των παιδιών μας. Εκρηκτικά κενά σε εκπαιδευτικούς, ελλείψεις σε ειδικότητες ολοήμερα κλειστά, ακατάλληλες κτιριακές συνθήκες, ελλιπής χρηματοδότηση καθώς και η τραγική κατάσταση στην Ειδική Αγωγή με τις προσλήψεις να μπαίνουν στον «κόφτη» των περικοπών. Είναι χαρακτηριστικό ότι οι ελάχιστες προσλήψεις καλύπτουν με το ζόρι το 1/3 των κενών με αποτέλεσμα τεράστιες ελλείψεις καταγράφονται σε όλα τα σχολεία, όπως στα νηπιαγωγεία της περιοχής μας. Τα νούμερα αποκαλύπτουν την ουσία της κυβερνητικής πολιτικής. Συνολικά, αλλά ιδιαίτερα και στη Δυτική Αττική τα εκρηκτικά κενά και οι ελάχιστες προσλήψεις </w:t>
      </w:r>
      <w:proofErr w:type="spellStart"/>
      <w:r w:rsidRPr="00056D96">
        <w:rPr>
          <w:rFonts w:ascii="Century Gothic" w:eastAsia="Times New Roman" w:hAnsi="Century Gothic" w:cs="Times New Roman"/>
          <w:color w:val="000000"/>
          <w:kern w:val="0"/>
          <w:sz w:val="24"/>
          <w:szCs w:val="24"/>
          <w:lang w:eastAsia="el-GR"/>
          <w14:ligatures w14:val="none"/>
        </w:rPr>
        <w:t>αναπληρωτ</w:t>
      </w:r>
      <w:proofErr w:type="spellEnd"/>
      <w:r w:rsidRPr="00056D96">
        <w:rPr>
          <w:rFonts w:ascii="Century Gothic" w:eastAsia="Times New Roman" w:hAnsi="Century Gothic" w:cs="Times New Roman"/>
          <w:color w:val="000000"/>
          <w:kern w:val="0"/>
          <w:sz w:val="24"/>
          <w:szCs w:val="24"/>
          <w:lang w:eastAsia="el-GR"/>
          <w14:ligatures w14:val="none"/>
        </w:rPr>
        <w:t>(</w:t>
      </w:r>
      <w:proofErr w:type="spellStart"/>
      <w:r w:rsidRPr="00056D96">
        <w:rPr>
          <w:rFonts w:ascii="Century Gothic" w:eastAsia="Times New Roman" w:hAnsi="Century Gothic" w:cs="Times New Roman"/>
          <w:color w:val="000000"/>
          <w:kern w:val="0"/>
          <w:sz w:val="24"/>
          <w:szCs w:val="24"/>
          <w:lang w:eastAsia="el-GR"/>
          <w14:ligatures w14:val="none"/>
        </w:rPr>
        <w:t>ρι</w:t>
      </w:r>
      <w:proofErr w:type="spellEnd"/>
      <w:r w:rsidRPr="00056D96">
        <w:rPr>
          <w:rFonts w:ascii="Century Gothic" w:eastAsia="Times New Roman" w:hAnsi="Century Gothic" w:cs="Times New Roman"/>
          <w:color w:val="000000"/>
          <w:kern w:val="0"/>
          <w:sz w:val="24"/>
          <w:szCs w:val="24"/>
          <w:lang w:eastAsia="el-GR"/>
          <w14:ligatures w14:val="none"/>
        </w:rPr>
        <w:t>)</w:t>
      </w:r>
      <w:proofErr w:type="spellStart"/>
      <w:r w:rsidRPr="00056D96">
        <w:rPr>
          <w:rFonts w:ascii="Century Gothic" w:eastAsia="Times New Roman" w:hAnsi="Century Gothic" w:cs="Times New Roman"/>
          <w:color w:val="000000"/>
          <w:kern w:val="0"/>
          <w:sz w:val="24"/>
          <w:szCs w:val="24"/>
          <w:lang w:eastAsia="el-GR"/>
          <w14:ligatures w14:val="none"/>
        </w:rPr>
        <w:t>ών</w:t>
      </w:r>
      <w:proofErr w:type="spellEnd"/>
      <w:r w:rsidRPr="00056D96">
        <w:rPr>
          <w:rFonts w:ascii="Century Gothic" w:eastAsia="Times New Roman" w:hAnsi="Century Gothic" w:cs="Times New Roman"/>
          <w:color w:val="000000"/>
          <w:kern w:val="0"/>
          <w:sz w:val="24"/>
          <w:szCs w:val="24"/>
          <w:lang w:eastAsia="el-GR"/>
          <w14:ligatures w14:val="none"/>
        </w:rPr>
        <w:t xml:space="preserve"> επιβεβαιώνουν για ακόμη μια φορά την πλήρη αδιαφορία για τις λαϊκές και κοινωνικά ευάλωτες περιοχές. Η παιδεία, όπως και η υγεία και η ασφάλιση, δεν είναι προτεραιότητα. Μορφωτικά δικαιώματα των </w:t>
      </w:r>
      <w:proofErr w:type="spellStart"/>
      <w:r w:rsidRPr="00056D96">
        <w:rPr>
          <w:rFonts w:ascii="Century Gothic" w:eastAsia="Times New Roman" w:hAnsi="Century Gothic" w:cs="Times New Roman"/>
          <w:color w:val="000000"/>
          <w:kern w:val="0"/>
          <w:sz w:val="24"/>
          <w:szCs w:val="24"/>
          <w:lang w:eastAsia="el-GR"/>
          <w14:ligatures w14:val="none"/>
        </w:rPr>
        <w:t>μαθητ</w:t>
      </w:r>
      <w:proofErr w:type="spellEnd"/>
      <w:r w:rsidRPr="00056D96">
        <w:rPr>
          <w:rFonts w:ascii="Century Gothic" w:eastAsia="Times New Roman" w:hAnsi="Century Gothic" w:cs="Times New Roman"/>
          <w:color w:val="000000"/>
          <w:kern w:val="0"/>
          <w:sz w:val="24"/>
          <w:szCs w:val="24"/>
          <w:lang w:eastAsia="el-GR"/>
          <w14:ligatures w14:val="none"/>
        </w:rPr>
        <w:t>(</w:t>
      </w:r>
      <w:proofErr w:type="spellStart"/>
      <w:r w:rsidRPr="00056D96">
        <w:rPr>
          <w:rFonts w:ascii="Century Gothic" w:eastAsia="Times New Roman" w:hAnsi="Century Gothic" w:cs="Times New Roman"/>
          <w:color w:val="000000"/>
          <w:kern w:val="0"/>
          <w:sz w:val="24"/>
          <w:szCs w:val="24"/>
          <w:lang w:eastAsia="el-GR"/>
          <w14:ligatures w14:val="none"/>
        </w:rPr>
        <w:t>ρι</w:t>
      </w:r>
      <w:proofErr w:type="spellEnd"/>
      <w:r w:rsidRPr="00056D96">
        <w:rPr>
          <w:rFonts w:ascii="Century Gothic" w:eastAsia="Times New Roman" w:hAnsi="Century Gothic" w:cs="Times New Roman"/>
          <w:color w:val="000000"/>
          <w:kern w:val="0"/>
          <w:sz w:val="24"/>
          <w:szCs w:val="24"/>
          <w:lang w:eastAsia="el-GR"/>
          <w14:ligatures w14:val="none"/>
        </w:rPr>
        <w:t>)</w:t>
      </w:r>
      <w:proofErr w:type="spellStart"/>
      <w:r w:rsidRPr="00056D96">
        <w:rPr>
          <w:rFonts w:ascii="Century Gothic" w:eastAsia="Times New Roman" w:hAnsi="Century Gothic" w:cs="Times New Roman"/>
          <w:color w:val="000000"/>
          <w:kern w:val="0"/>
          <w:sz w:val="24"/>
          <w:szCs w:val="24"/>
          <w:lang w:eastAsia="el-GR"/>
          <w14:ligatures w14:val="none"/>
        </w:rPr>
        <w:t>ών</w:t>
      </w:r>
      <w:proofErr w:type="spellEnd"/>
      <w:r w:rsidRPr="00056D96">
        <w:rPr>
          <w:rFonts w:ascii="Century Gothic" w:eastAsia="Times New Roman" w:hAnsi="Century Gothic" w:cs="Times New Roman"/>
          <w:color w:val="000000"/>
          <w:kern w:val="0"/>
          <w:sz w:val="24"/>
          <w:szCs w:val="24"/>
          <w:lang w:eastAsia="el-GR"/>
          <w14:ligatures w14:val="none"/>
        </w:rPr>
        <w:t xml:space="preserve"> μας και εργασιακά δικαιώματα των εκπαιδευτικών θυσιάζονται πάλι στο όνομα των περικοπών.</w:t>
      </w:r>
    </w:p>
    <w:p w14:paraId="51117C10" w14:textId="77777777" w:rsidR="00056D96" w:rsidRPr="00056D96" w:rsidRDefault="00056D96" w:rsidP="00056D96">
      <w:pPr>
        <w:spacing w:after="0" w:line="240" w:lineRule="auto"/>
        <w:ind w:left="-709" w:right="-613"/>
        <w:rPr>
          <w:rFonts w:ascii="Times New Roman" w:eastAsia="Times New Roman" w:hAnsi="Times New Roman" w:cs="Times New Roman"/>
          <w:kern w:val="0"/>
          <w:sz w:val="24"/>
          <w:szCs w:val="24"/>
          <w:lang w:eastAsia="el-GR"/>
          <w14:ligatures w14:val="none"/>
        </w:rPr>
      </w:pPr>
    </w:p>
    <w:p w14:paraId="26D13FBD" w14:textId="77777777" w:rsidR="00056D96" w:rsidRPr="00056D96" w:rsidRDefault="00056D96" w:rsidP="00056D96">
      <w:pPr>
        <w:spacing w:after="0" w:line="240" w:lineRule="auto"/>
        <w:ind w:left="-709" w:right="-613"/>
        <w:jc w:val="both"/>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b/>
          <w:bCs/>
          <w:color w:val="000000"/>
          <w:kern w:val="0"/>
          <w:sz w:val="24"/>
          <w:szCs w:val="24"/>
          <w:lang w:eastAsia="el-GR"/>
          <w14:ligatures w14:val="none"/>
        </w:rPr>
        <w:t>Η πραγματικότητα αυτή μπορεί να αλλάξει! Εκπαιδευτικοί και γονείς χρειάζεται να πάρουμε την κατάσταση στα χέρια μας!</w:t>
      </w:r>
    </w:p>
    <w:p w14:paraId="44870BE7" w14:textId="77777777" w:rsidR="00056D96" w:rsidRPr="00056D96" w:rsidRDefault="00056D96" w:rsidP="00056D96">
      <w:pPr>
        <w:spacing w:after="0" w:line="240" w:lineRule="auto"/>
        <w:ind w:left="-709" w:right="-613"/>
        <w:rPr>
          <w:rFonts w:ascii="Times New Roman" w:eastAsia="Times New Roman" w:hAnsi="Times New Roman" w:cs="Times New Roman"/>
          <w:kern w:val="0"/>
          <w:sz w:val="24"/>
          <w:szCs w:val="24"/>
          <w:lang w:eastAsia="el-GR"/>
          <w14:ligatures w14:val="none"/>
        </w:rPr>
      </w:pPr>
    </w:p>
    <w:p w14:paraId="0BE07962" w14:textId="77777777" w:rsidR="00056D96" w:rsidRPr="00056D96" w:rsidRDefault="00056D96" w:rsidP="00056D96">
      <w:pPr>
        <w:spacing w:after="0" w:line="240" w:lineRule="auto"/>
        <w:ind w:left="-709" w:right="-613"/>
        <w:jc w:val="both"/>
        <w:rPr>
          <w:rFonts w:ascii="Times New Roman" w:eastAsia="Times New Roman" w:hAnsi="Times New Roman" w:cs="Times New Roman"/>
          <w:kern w:val="0"/>
          <w:sz w:val="24"/>
          <w:szCs w:val="24"/>
          <w:lang w:eastAsia="el-GR"/>
          <w14:ligatures w14:val="none"/>
        </w:rPr>
      </w:pPr>
      <w:r w:rsidRPr="00056D96">
        <w:rPr>
          <w:rFonts w:ascii="Century Gothic" w:eastAsia="Times New Roman" w:hAnsi="Century Gothic" w:cs="Times New Roman"/>
          <w:color w:val="000000"/>
          <w:kern w:val="0"/>
          <w:sz w:val="24"/>
          <w:szCs w:val="24"/>
          <w:lang w:eastAsia="el-GR"/>
          <w14:ligatures w14:val="none"/>
        </w:rPr>
        <w:t>Προκειμένου να αντιμετωπίσουμε από κοινού όλα αυτά τα ζητήματα, σας καλούμε σε κοινή σύσκεψη αγώνα και συντονισμού την ερχόμενη Παρασκευή στις 6:00 μ.μ. Είναι αναγκαίο να συζητήσουμε την κατάσταση που επικρατεί στις σχολικές μονάδες της Πρωτοβάθμιας και Δευτεροβάθμιας εκπαίδευσης και να οργανώσουμε δυναμικές παρεμβάσεις προς τον Δήμο, το ΥΠΑΙΘ και τις Διευθύνσεις Εκπαίδευσης. Μόνο με την κοινή μας στάση και τον συντονισμένο αγώνα εκπαιδευτικών και γονέων μπορούμε να υπερασπιστούμε το δημόσιο σχολείο και τις ανάγκες των μαθητών μας.</w:t>
      </w:r>
    </w:p>
    <w:p w14:paraId="1045626F" w14:textId="707C4F19" w:rsidR="00004BB4" w:rsidRDefault="00056D96" w:rsidP="00056D96">
      <w:pPr>
        <w:ind w:left="-709" w:right="-613"/>
      </w:pPr>
      <w:r w:rsidRPr="00056D96">
        <w:rPr>
          <w:rFonts w:ascii="Times New Roman" w:eastAsia="Times New Roman" w:hAnsi="Times New Roman" w:cs="Times New Roman"/>
          <w:noProof/>
          <w:kern w:val="0"/>
          <w:sz w:val="24"/>
          <w:szCs w:val="24"/>
          <w:lang w:eastAsia="el-GR"/>
          <w14:ligatures w14:val="none"/>
        </w:rPr>
        <w:drawing>
          <wp:anchor distT="0" distB="0" distL="114300" distR="114300" simplePos="0" relativeHeight="251658240" behindDoc="1" locked="0" layoutInCell="1" allowOverlap="1" wp14:anchorId="591D7F5E" wp14:editId="6BF362FF">
            <wp:simplePos x="0" y="0"/>
            <wp:positionH relativeFrom="margin">
              <wp:align>center</wp:align>
            </wp:positionH>
            <wp:positionV relativeFrom="paragraph">
              <wp:posOffset>263525</wp:posOffset>
            </wp:positionV>
            <wp:extent cx="4930140" cy="2057400"/>
            <wp:effectExtent l="0" t="0" r="3810" b="0"/>
            <wp:wrapTight wrapText="bothSides">
              <wp:wrapPolygon edited="0">
                <wp:start x="0" y="0"/>
                <wp:lineTo x="0" y="21400"/>
                <wp:lineTo x="21533" y="21400"/>
                <wp:lineTo x="21533" y="0"/>
                <wp:lineTo x="0" y="0"/>
              </wp:wrapPolygon>
            </wp:wrapTight>
            <wp:docPr id="1" name="Εικόνα 1" descr="σφραγίδα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σφραγίδα 2025-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3014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6D96">
        <w:rPr>
          <w:rFonts w:ascii="Times New Roman" w:eastAsia="Times New Roman" w:hAnsi="Times New Roman" w:cs="Times New Roman"/>
          <w:kern w:val="0"/>
          <w:sz w:val="24"/>
          <w:szCs w:val="24"/>
          <w:lang w:eastAsia="el-GR"/>
          <w14:ligatures w14:val="none"/>
        </w:rPr>
        <w:br/>
      </w:r>
    </w:p>
    <w:sectPr w:rsidR="00004BB4" w:rsidSect="00056D96">
      <w:pgSz w:w="11906" w:h="16838"/>
      <w:pgMar w:top="426"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96"/>
    <w:rsid w:val="00004BB4"/>
    <w:rsid w:val="00056D96"/>
    <w:rsid w:val="00070CC2"/>
    <w:rsid w:val="00651DEF"/>
    <w:rsid w:val="00780280"/>
    <w:rsid w:val="007803C9"/>
    <w:rsid w:val="00CD1B0F"/>
    <w:rsid w:val="00D43C0E"/>
    <w:rsid w:val="00EC19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8B09F"/>
  <w15:chartTrackingRefBased/>
  <w15:docId w15:val="{9FEF4AEA-2F02-4670-96D9-E7211A22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56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56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56D9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56D9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56D9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56D9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56D9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56D9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56D9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56D9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56D9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56D9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056D9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056D9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056D9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56D9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56D9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56D96"/>
    <w:rPr>
      <w:rFonts w:eastAsiaTheme="majorEastAsia" w:cstheme="majorBidi"/>
      <w:color w:val="272727" w:themeColor="text1" w:themeTint="D8"/>
    </w:rPr>
  </w:style>
  <w:style w:type="paragraph" w:styleId="a3">
    <w:name w:val="Title"/>
    <w:basedOn w:val="a"/>
    <w:next w:val="a"/>
    <w:link w:val="Char"/>
    <w:uiPriority w:val="10"/>
    <w:qFormat/>
    <w:rsid w:val="00056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56D9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56D9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56D9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56D96"/>
    <w:pPr>
      <w:spacing w:before="160"/>
      <w:jc w:val="center"/>
    </w:pPr>
    <w:rPr>
      <w:i/>
      <w:iCs/>
      <w:color w:val="404040" w:themeColor="text1" w:themeTint="BF"/>
    </w:rPr>
  </w:style>
  <w:style w:type="character" w:customStyle="1" w:styleId="Char1">
    <w:name w:val="Απόσπασμα Char"/>
    <w:basedOn w:val="a0"/>
    <w:link w:val="a5"/>
    <w:uiPriority w:val="29"/>
    <w:rsid w:val="00056D96"/>
    <w:rPr>
      <w:i/>
      <w:iCs/>
      <w:color w:val="404040" w:themeColor="text1" w:themeTint="BF"/>
    </w:rPr>
  </w:style>
  <w:style w:type="paragraph" w:styleId="a6">
    <w:name w:val="List Paragraph"/>
    <w:basedOn w:val="a"/>
    <w:uiPriority w:val="34"/>
    <w:qFormat/>
    <w:rsid w:val="00056D96"/>
    <w:pPr>
      <w:ind w:left="720"/>
      <w:contextualSpacing/>
    </w:pPr>
  </w:style>
  <w:style w:type="character" w:styleId="a7">
    <w:name w:val="Intense Emphasis"/>
    <w:basedOn w:val="a0"/>
    <w:uiPriority w:val="21"/>
    <w:qFormat/>
    <w:rsid w:val="00056D96"/>
    <w:rPr>
      <w:i/>
      <w:iCs/>
      <w:color w:val="2F5496" w:themeColor="accent1" w:themeShade="BF"/>
    </w:rPr>
  </w:style>
  <w:style w:type="paragraph" w:styleId="a8">
    <w:name w:val="Intense Quote"/>
    <w:basedOn w:val="a"/>
    <w:next w:val="a"/>
    <w:link w:val="Char2"/>
    <w:uiPriority w:val="30"/>
    <w:qFormat/>
    <w:rsid w:val="00056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056D96"/>
    <w:rPr>
      <w:i/>
      <w:iCs/>
      <w:color w:val="2F5496" w:themeColor="accent1" w:themeShade="BF"/>
    </w:rPr>
  </w:style>
  <w:style w:type="character" w:styleId="a9">
    <w:name w:val="Intense Reference"/>
    <w:basedOn w:val="a0"/>
    <w:uiPriority w:val="32"/>
    <w:qFormat/>
    <w:rsid w:val="00056D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syllogosfilis@gmail.com" TargetMode="External"/><Relationship Id="rId4" Type="http://schemas.openxmlformats.org/officeDocument/2006/relationships/hyperlink" Target="http://www.p-e-fil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369</Words>
  <Characters>1997</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vangelitsadin@outlook.com</dc:creator>
  <cp:keywords/>
  <dc:description/>
  <cp:lastModifiedBy>vangelitsadin@outlook.com</cp:lastModifiedBy>
  <cp:revision>3</cp:revision>
  <dcterms:created xsi:type="dcterms:W3CDTF">2026-11-01T09:52:00Z</dcterms:created>
  <dcterms:modified xsi:type="dcterms:W3CDTF">2026-11-03T04:06:00Z</dcterms:modified>
</cp:coreProperties>
</file>