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9D4FD" w14:textId="77777777" w:rsidR="002E696D" w:rsidRPr="002E696D" w:rsidRDefault="002E696D" w:rsidP="002E696D">
      <w:pPr>
        <w:pBdr>
          <w:top w:val="single" w:sz="4" w:space="0" w:color="000000"/>
          <w:left w:val="single" w:sz="4" w:space="3" w:color="000000"/>
          <w:bottom w:val="single" w:sz="4" w:space="2" w:color="000000"/>
          <w:right w:val="single" w:sz="4" w:space="4" w:color="000000"/>
        </w:pBdr>
        <w:spacing w:after="80" w:line="240" w:lineRule="auto"/>
        <w:ind w:left="-709" w:right="-897"/>
        <w:jc w:val="center"/>
        <w:rPr>
          <w:rFonts w:ascii="Century Gothic" w:eastAsia="Times New Roman" w:hAnsi="Century Gothic" w:cs="Times New Roman"/>
          <w:kern w:val="0"/>
          <w:sz w:val="24"/>
          <w:szCs w:val="24"/>
          <w:lang w:eastAsia="el-GR"/>
          <w14:ligatures w14:val="none"/>
        </w:rPr>
      </w:pPr>
      <w:r w:rsidRPr="002E696D">
        <w:rPr>
          <w:rFonts w:ascii="Century Gothic" w:eastAsia="SimSun" w:hAnsi="Century Gothic" w:cs="Times New Roman"/>
          <w:b/>
          <w:bCs/>
          <w:iCs/>
          <w:kern w:val="1"/>
          <w:sz w:val="32"/>
          <w:szCs w:val="32"/>
          <w:lang w:eastAsia="ar-SA"/>
          <w14:ligatures w14:val="none"/>
        </w:rPr>
        <w:t xml:space="preserve">Σύλλογος Εκπαιδευτικών Π.Ε. </w:t>
      </w:r>
      <w:r w:rsidRPr="002E696D">
        <w:rPr>
          <w:rFonts w:ascii="Century Gothic" w:eastAsia="SimSun" w:hAnsi="Century Gothic" w:cs="Times New Roman"/>
          <w:b/>
          <w:bCs/>
          <w:kern w:val="1"/>
          <w:sz w:val="32"/>
          <w:szCs w:val="32"/>
          <w:lang w:eastAsia="ar-SA"/>
          <w14:ligatures w14:val="none"/>
        </w:rPr>
        <w:t>«Ηρώ Κωνσταντοπούλου»</w:t>
      </w:r>
    </w:p>
    <w:p w14:paraId="42CCC547" w14:textId="77777777" w:rsidR="002E696D" w:rsidRPr="002E696D" w:rsidRDefault="002E696D" w:rsidP="002E696D">
      <w:pPr>
        <w:pBdr>
          <w:top w:val="single" w:sz="4" w:space="0" w:color="000000"/>
          <w:left w:val="single" w:sz="4" w:space="3" w:color="000000"/>
          <w:bottom w:val="single" w:sz="4" w:space="2" w:color="000000"/>
          <w:right w:val="single" w:sz="4" w:space="4" w:color="000000"/>
        </w:pBdr>
        <w:spacing w:after="80" w:line="240" w:lineRule="auto"/>
        <w:ind w:left="-709" w:right="-897"/>
        <w:jc w:val="center"/>
        <w:rPr>
          <w:rFonts w:ascii="Century Gothic" w:eastAsia="SimSun" w:hAnsi="Century Gothic" w:cs="Mangal"/>
          <w:kern w:val="1"/>
          <w:sz w:val="24"/>
          <w:szCs w:val="24"/>
          <w:lang w:eastAsia="el-GR"/>
          <w14:ligatures w14:val="none"/>
        </w:rPr>
      </w:pPr>
      <w:r w:rsidRPr="002E696D">
        <w:rPr>
          <w:rFonts w:ascii="Century Gothic" w:eastAsia="SimSun" w:hAnsi="Century Gothic" w:cs="Times New Roman"/>
          <w:b/>
          <w:bCs/>
          <w:kern w:val="1"/>
          <w:sz w:val="32"/>
          <w:szCs w:val="32"/>
          <w:lang w:eastAsia="ar-SA"/>
          <w14:ligatures w14:val="none"/>
        </w:rPr>
        <w:t>ΑΝΩ ΛΙΟΣΙΩΝ – ΖΕΦΥΡΙΟΥ – ΦΥΛΗΣ</w:t>
      </w:r>
    </w:p>
    <w:p w14:paraId="44B906B1" w14:textId="6D0C3607" w:rsidR="002E696D" w:rsidRPr="002E696D" w:rsidRDefault="002E696D" w:rsidP="002E696D">
      <w:pPr>
        <w:tabs>
          <w:tab w:val="left" w:pos="6946"/>
        </w:tabs>
        <w:spacing w:after="0" w:line="240" w:lineRule="auto"/>
        <w:ind w:left="-709" w:right="-897"/>
        <w:jc w:val="both"/>
        <w:rPr>
          <w:rFonts w:ascii="Century Gothic" w:eastAsia="SimSun" w:hAnsi="Century Gothic" w:cs="Mangal"/>
          <w:kern w:val="1"/>
          <w:lang w:eastAsia="el-GR"/>
          <w14:ligatures w14:val="none"/>
        </w:rPr>
      </w:pPr>
      <w:r w:rsidRPr="002E696D">
        <w:rPr>
          <w:rFonts w:ascii="Century Gothic" w:eastAsia="SimSun" w:hAnsi="Century Gothic" w:cs="Verdana"/>
          <w:b/>
          <w:kern w:val="1"/>
          <w:lang w:val="pt-BR" w:eastAsia="ar-SA"/>
          <w14:ligatures w14:val="none"/>
        </w:rPr>
        <w:t>SITE</w:t>
      </w:r>
      <w:r w:rsidRPr="002E696D">
        <w:rPr>
          <w:rFonts w:ascii="Century Gothic" w:eastAsia="SimSun" w:hAnsi="Century Gothic" w:cs="Verdana"/>
          <w:kern w:val="1"/>
          <w:lang w:eastAsia="ar-SA"/>
          <w14:ligatures w14:val="none"/>
        </w:rPr>
        <w:t xml:space="preserve">     </w:t>
      </w:r>
      <w:hyperlink r:id="rId4" w:history="1">
        <w:r w:rsidRPr="002E696D">
          <w:rPr>
            <w:rFonts w:ascii="Century Gothic" w:eastAsia="SimSun" w:hAnsi="Century Gothic" w:cs="Tahoma"/>
            <w:b/>
            <w:color w:val="0000FF"/>
            <w:kern w:val="1"/>
            <w:u w:val="single"/>
            <w:lang w:val="pt-BR" w:eastAsia="el-GR"/>
            <w14:ligatures w14:val="none"/>
          </w:rPr>
          <w:t>www</w:t>
        </w:r>
        <w:r w:rsidRPr="002E696D">
          <w:rPr>
            <w:rFonts w:ascii="Century Gothic" w:eastAsia="SimSun" w:hAnsi="Century Gothic" w:cs="Tahoma"/>
            <w:b/>
            <w:color w:val="0000FF"/>
            <w:kern w:val="1"/>
            <w:u w:val="single"/>
            <w:lang w:eastAsia="el-GR"/>
            <w14:ligatures w14:val="none"/>
          </w:rPr>
          <w:t>.</w:t>
        </w:r>
        <w:r w:rsidRPr="002E696D">
          <w:rPr>
            <w:rFonts w:ascii="Century Gothic" w:eastAsia="SimSun" w:hAnsi="Century Gothic" w:cs="Tahoma"/>
            <w:b/>
            <w:color w:val="0000FF"/>
            <w:kern w:val="1"/>
            <w:u w:val="single"/>
            <w:lang w:val="pt-BR" w:eastAsia="el-GR"/>
            <w14:ligatures w14:val="none"/>
          </w:rPr>
          <w:t>p</w:t>
        </w:r>
        <w:r w:rsidRPr="002E696D">
          <w:rPr>
            <w:rFonts w:ascii="Century Gothic" w:eastAsia="SimSun" w:hAnsi="Century Gothic" w:cs="Tahoma"/>
            <w:b/>
            <w:color w:val="0000FF"/>
            <w:kern w:val="1"/>
            <w:u w:val="single"/>
            <w:lang w:eastAsia="el-GR"/>
            <w14:ligatures w14:val="none"/>
          </w:rPr>
          <w:t>-</w:t>
        </w:r>
        <w:r w:rsidRPr="002E696D">
          <w:rPr>
            <w:rFonts w:ascii="Century Gothic" w:eastAsia="SimSun" w:hAnsi="Century Gothic" w:cs="Tahoma"/>
            <w:b/>
            <w:color w:val="0000FF"/>
            <w:kern w:val="1"/>
            <w:u w:val="single"/>
            <w:lang w:val="pt-BR" w:eastAsia="el-GR"/>
            <w14:ligatures w14:val="none"/>
          </w:rPr>
          <w:t>e</w:t>
        </w:r>
        <w:r w:rsidRPr="002E696D">
          <w:rPr>
            <w:rFonts w:ascii="Century Gothic" w:eastAsia="SimSun" w:hAnsi="Century Gothic" w:cs="Tahoma"/>
            <w:b/>
            <w:color w:val="0000FF"/>
            <w:kern w:val="1"/>
            <w:u w:val="single"/>
            <w:lang w:eastAsia="el-GR"/>
            <w14:ligatures w14:val="none"/>
          </w:rPr>
          <w:t>-</w:t>
        </w:r>
        <w:r w:rsidRPr="002E696D">
          <w:rPr>
            <w:rFonts w:ascii="Century Gothic" w:eastAsia="SimSun" w:hAnsi="Century Gothic" w:cs="Tahoma"/>
            <w:b/>
            <w:color w:val="0000FF"/>
            <w:kern w:val="1"/>
            <w:u w:val="single"/>
            <w:lang w:val="pt-BR" w:eastAsia="el-GR"/>
            <w14:ligatures w14:val="none"/>
          </w:rPr>
          <w:t>filis</w:t>
        </w:r>
        <w:r w:rsidRPr="002E696D">
          <w:rPr>
            <w:rFonts w:ascii="Century Gothic" w:eastAsia="SimSun" w:hAnsi="Century Gothic" w:cs="Tahoma"/>
            <w:b/>
            <w:color w:val="0000FF"/>
            <w:kern w:val="1"/>
            <w:u w:val="single"/>
            <w:lang w:eastAsia="el-GR"/>
            <w14:ligatures w14:val="none"/>
          </w:rPr>
          <w:t>.</w:t>
        </w:r>
        <w:r w:rsidRPr="002E696D">
          <w:rPr>
            <w:rFonts w:ascii="Century Gothic" w:eastAsia="SimSun" w:hAnsi="Century Gothic" w:cs="Tahoma"/>
            <w:b/>
            <w:color w:val="0000FF"/>
            <w:kern w:val="1"/>
            <w:u w:val="single"/>
            <w:lang w:val="pt-BR" w:eastAsia="el-GR"/>
            <w14:ligatures w14:val="none"/>
          </w:rPr>
          <w:t>gr</w:t>
        </w:r>
      </w:hyperlink>
      <w:r w:rsidRPr="002E696D">
        <w:rPr>
          <w:rFonts w:ascii="Century Gothic" w:eastAsia="SimSun" w:hAnsi="Century Gothic" w:cs="Verdana"/>
          <w:kern w:val="1"/>
          <w:lang w:eastAsia="ar-SA"/>
          <w14:ligatures w14:val="none"/>
        </w:rPr>
        <w:t xml:space="preserve">                                                                           </w:t>
      </w:r>
      <w:r w:rsidRPr="002E696D">
        <w:rPr>
          <w:rFonts w:ascii="Century Gothic" w:eastAsia="SimSun" w:hAnsi="Century Gothic" w:cs="Verdana"/>
          <w:kern w:val="1"/>
          <w:lang w:eastAsia="ar-SA"/>
          <w14:ligatures w14:val="none"/>
        </w:rPr>
        <w:tab/>
      </w:r>
      <w:r w:rsidRPr="002E696D">
        <w:rPr>
          <w:rFonts w:ascii="Century Gothic" w:eastAsia="SimSun" w:hAnsi="Century Gothic" w:cs="Verdana"/>
          <w:kern w:val="1"/>
          <w:lang w:eastAsia="ar-SA"/>
          <w14:ligatures w14:val="none"/>
        </w:rPr>
        <w:tab/>
      </w:r>
      <w:r w:rsidRPr="002E696D">
        <w:rPr>
          <w:rFonts w:ascii="Century Gothic" w:eastAsia="SimSun" w:hAnsi="Century Gothic" w:cs="Verdana"/>
          <w:b/>
          <w:kern w:val="1"/>
          <w:lang w:eastAsia="ar-SA"/>
          <w14:ligatures w14:val="none"/>
        </w:rPr>
        <w:t>Άνω Λιόσια 31.10.2026</w:t>
      </w:r>
    </w:p>
    <w:p w14:paraId="09427C3C" w14:textId="77777777" w:rsidR="002E696D" w:rsidRPr="002E696D" w:rsidRDefault="002E696D" w:rsidP="002E696D">
      <w:pPr>
        <w:tabs>
          <w:tab w:val="left" w:pos="6946"/>
        </w:tabs>
        <w:spacing w:after="0" w:line="240" w:lineRule="auto"/>
        <w:ind w:left="-709" w:right="-897"/>
        <w:jc w:val="both"/>
        <w:rPr>
          <w:rFonts w:ascii="Century Gothic" w:eastAsia="SimSun" w:hAnsi="Century Gothic" w:cs="Century Gothic"/>
          <w:kern w:val="1"/>
          <w:lang w:eastAsia="el-GR"/>
          <w14:ligatures w14:val="none"/>
        </w:rPr>
      </w:pPr>
      <w:r w:rsidRPr="002E696D">
        <w:rPr>
          <w:rFonts w:ascii="Century Gothic" w:eastAsia="SimSun" w:hAnsi="Century Gothic" w:cs="Times New Roman"/>
          <w:b/>
          <w:kern w:val="1"/>
          <w:lang w:val="en-US" w:eastAsia="ar-SA"/>
          <w14:ligatures w14:val="none"/>
        </w:rPr>
        <w:t>email</w:t>
      </w:r>
      <w:r w:rsidRPr="002E696D">
        <w:rPr>
          <w:rFonts w:ascii="Century Gothic" w:eastAsia="SimSun" w:hAnsi="Century Gothic" w:cs="Times New Roman"/>
          <w:b/>
          <w:kern w:val="1"/>
          <w:lang w:eastAsia="ar-SA"/>
          <w14:ligatures w14:val="none"/>
        </w:rPr>
        <w:t xml:space="preserve">:   </w:t>
      </w:r>
      <w:hyperlink r:id="rId5" w:history="1">
        <w:r w:rsidRPr="002E696D">
          <w:rPr>
            <w:rFonts w:ascii="Century Gothic" w:eastAsia="SimSun" w:hAnsi="Century Gothic" w:cs="Verdana"/>
            <w:color w:val="0000FF"/>
            <w:kern w:val="1"/>
            <w:u w:val="single"/>
            <w:lang w:val="pt-BR" w:eastAsia="el-GR"/>
            <w14:ligatures w14:val="none"/>
          </w:rPr>
          <w:t>syllogosfilis@</w:t>
        </w:r>
        <w:r w:rsidRPr="002E696D">
          <w:rPr>
            <w:rFonts w:ascii="Century Gothic" w:eastAsia="SimSun" w:hAnsi="Century Gothic" w:cs="Verdana"/>
            <w:color w:val="0000FF"/>
            <w:kern w:val="1"/>
            <w:u w:val="single"/>
            <w:lang w:val="en-US" w:eastAsia="el-GR"/>
            <w14:ligatures w14:val="none"/>
          </w:rPr>
          <w:t>gmail</w:t>
        </w:r>
        <w:r w:rsidRPr="002E696D">
          <w:rPr>
            <w:rFonts w:ascii="Century Gothic" w:eastAsia="SimSun" w:hAnsi="Century Gothic" w:cs="Verdana"/>
            <w:color w:val="0000FF"/>
            <w:kern w:val="1"/>
            <w:u w:val="single"/>
            <w:lang w:val="pt-BR" w:eastAsia="el-GR"/>
            <w14:ligatures w14:val="none"/>
          </w:rPr>
          <w:t>.com</w:t>
        </w:r>
      </w:hyperlink>
    </w:p>
    <w:p w14:paraId="56A4CBA8" w14:textId="77777777" w:rsidR="002E696D" w:rsidRPr="002E696D" w:rsidRDefault="002E696D" w:rsidP="002E696D">
      <w:pPr>
        <w:shd w:val="clear" w:color="auto" w:fill="FFFFFF"/>
        <w:spacing w:after="80" w:line="240" w:lineRule="auto"/>
        <w:ind w:left="-709" w:right="-897"/>
        <w:jc w:val="both"/>
        <w:rPr>
          <w:rFonts w:ascii="Century Gothic" w:eastAsia="SimSun" w:hAnsi="Century Gothic" w:cs="Century Gothic"/>
          <w:kern w:val="1"/>
          <w:lang w:eastAsia="el-GR"/>
          <w14:ligatures w14:val="none"/>
        </w:rPr>
      </w:pPr>
      <w:r w:rsidRPr="002E696D">
        <w:rPr>
          <w:rFonts w:ascii="Century Gothic" w:eastAsia="SimSun" w:hAnsi="Century Gothic" w:cs="Century Gothic"/>
          <w:kern w:val="1"/>
          <w:lang w:eastAsia="el-GR"/>
          <w14:ligatures w14:val="none"/>
        </w:rPr>
        <w:t>Προς:   Τα μέλη του Συλλόγου, ΔΟΕ, Συλλόγους Εκπ/κών  Π.Ε.</w:t>
      </w:r>
    </w:p>
    <w:p w14:paraId="27AC223F" w14:textId="687BC95B" w:rsidR="002E696D" w:rsidRDefault="002E696D" w:rsidP="002E696D">
      <w:pPr>
        <w:ind w:left="-709" w:right="-897"/>
        <w:jc w:val="center"/>
        <w:rPr>
          <w:rFonts w:ascii="Century Gothic" w:hAnsi="Century Gothic"/>
          <w:b/>
          <w:bCs/>
          <w:sz w:val="32"/>
          <w:szCs w:val="32"/>
        </w:rPr>
      </w:pPr>
      <w:r w:rsidRPr="002E696D">
        <w:rPr>
          <w:rFonts w:ascii="Century Gothic" w:hAnsi="Century Gothic"/>
          <w:b/>
          <w:bCs/>
          <w:sz w:val="32"/>
          <w:szCs w:val="32"/>
        </w:rPr>
        <w:t xml:space="preserve">ΚΑΛΕΣΜΑ ΝΗΠΙΑΓΩΓΩΝ ΣΕ ΣΥΣΚΕΨΗ </w:t>
      </w:r>
    </w:p>
    <w:p w14:paraId="479251CB" w14:textId="5E719261" w:rsidR="002E696D" w:rsidRPr="002E696D" w:rsidRDefault="002E696D" w:rsidP="002E696D">
      <w:pPr>
        <w:ind w:left="-709" w:right="-897"/>
        <w:jc w:val="center"/>
        <w:rPr>
          <w:rFonts w:ascii="Century Gothic" w:hAnsi="Century Gothic"/>
          <w:b/>
          <w:bCs/>
          <w:sz w:val="32"/>
          <w:szCs w:val="32"/>
        </w:rPr>
      </w:pPr>
      <w:r>
        <w:rPr>
          <w:rFonts w:ascii="Century Gothic" w:hAnsi="Century Gothic"/>
          <w:b/>
          <w:bCs/>
          <w:sz w:val="32"/>
          <w:szCs w:val="32"/>
        </w:rPr>
        <w:t>ΤΕΤΑΡΤΗ 4/11 στις 1.30μμ ΣΤΟ 4</w:t>
      </w:r>
      <w:r w:rsidRPr="002E696D">
        <w:rPr>
          <w:rFonts w:ascii="Century Gothic" w:hAnsi="Century Gothic"/>
          <w:b/>
          <w:bCs/>
          <w:sz w:val="32"/>
          <w:szCs w:val="32"/>
          <w:vertAlign w:val="superscript"/>
        </w:rPr>
        <w:t>Ο</w:t>
      </w:r>
      <w:r>
        <w:rPr>
          <w:rFonts w:ascii="Century Gothic" w:hAnsi="Century Gothic"/>
          <w:b/>
          <w:bCs/>
          <w:sz w:val="32"/>
          <w:szCs w:val="32"/>
        </w:rPr>
        <w:t xml:space="preserve"> ΔΣ ΑΝΩ ΛΙΟΣΙΩΝ</w:t>
      </w:r>
    </w:p>
    <w:p w14:paraId="57A14638" w14:textId="77777777" w:rsidR="002E696D" w:rsidRPr="002E696D" w:rsidRDefault="002E696D" w:rsidP="002E696D">
      <w:pPr>
        <w:ind w:left="-709" w:right="-897"/>
        <w:rPr>
          <w:rFonts w:ascii="Century Gothic" w:hAnsi="Century Gothic"/>
          <w:sz w:val="24"/>
          <w:szCs w:val="24"/>
        </w:rPr>
      </w:pPr>
      <w:r w:rsidRPr="002E696D">
        <w:rPr>
          <w:rFonts w:ascii="Century Gothic" w:hAnsi="Century Gothic"/>
          <w:sz w:val="24"/>
          <w:szCs w:val="24"/>
        </w:rPr>
        <w:t>Συναδέλφισσες, συνάδελφοι,</w:t>
      </w:r>
    </w:p>
    <w:p w14:paraId="24283876" w14:textId="12FF621B" w:rsidR="002E696D" w:rsidRDefault="002E696D" w:rsidP="002E696D">
      <w:pPr>
        <w:ind w:left="-709" w:right="-897"/>
        <w:jc w:val="both"/>
        <w:rPr>
          <w:rFonts w:ascii="Century Gothic" w:hAnsi="Century Gothic"/>
          <w:sz w:val="24"/>
          <w:szCs w:val="24"/>
        </w:rPr>
      </w:pPr>
      <w:r w:rsidRPr="002E696D">
        <w:rPr>
          <w:rFonts w:ascii="Century Gothic" w:hAnsi="Century Gothic"/>
          <w:b/>
          <w:bCs/>
          <w:sz w:val="24"/>
          <w:szCs w:val="24"/>
        </w:rPr>
        <w:t>Η κατάσταση στα νηπιαγωγεία δεν πάει άλλο!</w:t>
      </w:r>
      <w:r w:rsidRPr="002E696D">
        <w:rPr>
          <w:rFonts w:ascii="Century Gothic" w:hAnsi="Century Gothic"/>
          <w:sz w:val="24"/>
          <w:szCs w:val="24"/>
        </w:rPr>
        <w:t xml:space="preserve"> Το εξαντλητικό ωράριο, οι απλήρωτες υπερωρίες, η διαρκής κούραση, η ατελείωτη γραφειοκρατία και οι συνεχώς αυξανόμενες απαιτήσεις έχουν μετατρέψει την καθημερινότητά μας σε αγώνα αντοχής.</w:t>
      </w:r>
      <w:r>
        <w:rPr>
          <w:rFonts w:ascii="Century Gothic" w:hAnsi="Century Gothic"/>
          <w:sz w:val="24"/>
          <w:szCs w:val="24"/>
        </w:rPr>
        <w:t xml:space="preserve"> Η ΔΙΠΕ αρνείται να προχωρήσει σε μείωση του ωραρίου των νηπιαγωγών με βάση τα χρόνια υπηρεσίας τους στα 4θεσια νηπιαγωγεία, ως οφείλει με βάση τον νόμο, ούτε καν να</w:t>
      </w:r>
      <w:r w:rsidRPr="002E696D">
        <w:rPr>
          <w:rFonts w:ascii="Century Gothic" w:hAnsi="Century Gothic"/>
          <w:sz w:val="24"/>
          <w:szCs w:val="24"/>
        </w:rPr>
        <w:t xml:space="preserve"> </w:t>
      </w:r>
      <w:r>
        <w:rPr>
          <w:rFonts w:ascii="Century Gothic" w:hAnsi="Century Gothic"/>
          <w:sz w:val="24"/>
          <w:szCs w:val="24"/>
        </w:rPr>
        <w:t>αναγνωρίσει και να πληρώσει τις υπερωρίες των συν</w:t>
      </w:r>
      <w:r w:rsidR="00B823AF">
        <w:rPr>
          <w:rFonts w:ascii="Century Gothic" w:hAnsi="Century Gothic"/>
          <w:sz w:val="24"/>
          <w:szCs w:val="24"/>
        </w:rPr>
        <w:t>α</w:t>
      </w:r>
      <w:r>
        <w:rPr>
          <w:rFonts w:ascii="Century Gothic" w:hAnsi="Century Gothic"/>
          <w:sz w:val="24"/>
          <w:szCs w:val="24"/>
        </w:rPr>
        <w:t>δελφισσών!</w:t>
      </w:r>
    </w:p>
    <w:p w14:paraId="582AB724" w14:textId="46F0EFB1" w:rsidR="002E696D" w:rsidRPr="002E696D" w:rsidRDefault="002E696D" w:rsidP="002E696D">
      <w:pPr>
        <w:ind w:left="-709" w:right="-897"/>
        <w:jc w:val="both"/>
        <w:rPr>
          <w:rFonts w:ascii="Century Gothic" w:hAnsi="Century Gothic"/>
          <w:sz w:val="24"/>
          <w:szCs w:val="24"/>
        </w:rPr>
      </w:pPr>
      <w:r w:rsidRPr="002E696D">
        <w:rPr>
          <w:rFonts w:ascii="Century Gothic" w:hAnsi="Century Gothic"/>
          <w:sz w:val="24"/>
          <w:szCs w:val="24"/>
        </w:rPr>
        <w:t xml:space="preserve">Τα κενά σε εκπαιδευτικούς παραμένουν, ενώ σε πολλά νηπιαγωγεία </w:t>
      </w:r>
      <w:r>
        <w:rPr>
          <w:rFonts w:ascii="Century Gothic" w:hAnsi="Century Gothic"/>
          <w:sz w:val="24"/>
          <w:szCs w:val="24"/>
        </w:rPr>
        <w:t xml:space="preserve">η προϊσταμένη ως νηπιαγωγός τάξης </w:t>
      </w:r>
      <w:r w:rsidRPr="002E696D">
        <w:rPr>
          <w:rFonts w:ascii="Century Gothic" w:hAnsi="Century Gothic"/>
          <w:sz w:val="24"/>
          <w:szCs w:val="24"/>
        </w:rPr>
        <w:t>καλείται να έχει την ευθύνη για όλα, χωρίς δεύτερο άνθρωπο, ακόμα και σε περιπτώσεις έκτακτης ανάγκης, με σοβαρούς κινδύνους για την ασφάλεια των παιδιών και των εκπαιδευτικών.</w:t>
      </w:r>
    </w:p>
    <w:p w14:paraId="7518D677" w14:textId="77777777" w:rsidR="002E696D" w:rsidRPr="002E696D" w:rsidRDefault="002E696D" w:rsidP="002E696D">
      <w:pPr>
        <w:ind w:left="-709" w:right="-897"/>
        <w:jc w:val="both"/>
        <w:rPr>
          <w:rFonts w:ascii="Century Gothic" w:hAnsi="Century Gothic"/>
          <w:sz w:val="24"/>
          <w:szCs w:val="24"/>
        </w:rPr>
      </w:pPr>
      <w:r w:rsidRPr="002E696D">
        <w:rPr>
          <w:rFonts w:ascii="Century Gothic" w:hAnsi="Century Gothic"/>
          <w:sz w:val="24"/>
          <w:szCs w:val="24"/>
        </w:rPr>
        <w:t>Την ίδια στιγμή, στην περιοχή μας, πολλά νηπιαγωγεία εξακολουθούν να στεγάζονται σε κοντέινερ και ακατάλληλους χώρους, μακριά από τις σύγχρονες ανάγκες των παιδιών μας.</w:t>
      </w:r>
    </w:p>
    <w:p w14:paraId="7A19534F" w14:textId="6BDF05A4" w:rsidR="002E696D" w:rsidRPr="002E696D" w:rsidRDefault="002E696D" w:rsidP="002E696D">
      <w:pPr>
        <w:ind w:left="-709" w:right="-897"/>
        <w:jc w:val="both"/>
        <w:rPr>
          <w:rFonts w:ascii="Century Gothic" w:hAnsi="Century Gothic"/>
          <w:b/>
          <w:bCs/>
          <w:sz w:val="24"/>
          <w:szCs w:val="24"/>
        </w:rPr>
      </w:pPr>
      <w:r w:rsidRPr="002E696D">
        <w:rPr>
          <w:rFonts w:ascii="Century Gothic" w:hAnsi="Century Gothic"/>
          <w:b/>
          <w:bCs/>
          <w:sz w:val="24"/>
          <w:szCs w:val="24"/>
        </w:rPr>
        <w:t xml:space="preserve">Δεν είναι κανονικότητα να δουλεύουμε στα όριά μας! </w:t>
      </w:r>
      <w:r>
        <w:rPr>
          <w:rFonts w:ascii="Century Gothic" w:hAnsi="Century Gothic"/>
          <w:b/>
          <w:bCs/>
          <w:sz w:val="24"/>
          <w:szCs w:val="24"/>
        </w:rPr>
        <w:t xml:space="preserve">Τώρα απαιτούμε τα εργασιακά μας δικαιώματα </w:t>
      </w:r>
      <w:r w:rsidRPr="002E696D">
        <w:rPr>
          <w:rFonts w:ascii="Century Gothic" w:hAnsi="Century Gothic"/>
          <w:b/>
          <w:bCs/>
          <w:sz w:val="24"/>
          <w:szCs w:val="24"/>
        </w:rPr>
        <w:t>και ασφαλή, σύγχρονα νηπιαγωγεία!</w:t>
      </w:r>
    </w:p>
    <w:p w14:paraId="40E6230E" w14:textId="01B0D88D" w:rsidR="002E696D" w:rsidRPr="002E696D" w:rsidRDefault="002E696D" w:rsidP="002E696D">
      <w:pPr>
        <w:ind w:left="-709" w:right="-897"/>
        <w:jc w:val="both"/>
        <w:rPr>
          <w:rFonts w:ascii="Century Gothic" w:hAnsi="Century Gothic"/>
          <w:sz w:val="24"/>
          <w:szCs w:val="24"/>
        </w:rPr>
      </w:pPr>
      <w:r>
        <w:rPr>
          <w:rFonts w:ascii="Century Gothic" w:hAnsi="Century Gothic"/>
          <w:sz w:val="24"/>
          <w:szCs w:val="24"/>
        </w:rPr>
        <w:t xml:space="preserve">Ο σύλλογος </w:t>
      </w:r>
      <w:r w:rsidRPr="002E696D">
        <w:rPr>
          <w:rFonts w:ascii="Century Gothic" w:hAnsi="Century Gothic"/>
          <w:sz w:val="24"/>
          <w:szCs w:val="24"/>
        </w:rPr>
        <w:t xml:space="preserve">καλεί όλες και όλους </w:t>
      </w:r>
      <w:r w:rsidR="00F41F4F">
        <w:rPr>
          <w:rFonts w:ascii="Century Gothic" w:hAnsi="Century Gothic"/>
          <w:sz w:val="24"/>
          <w:szCs w:val="24"/>
        </w:rPr>
        <w:t>τις/</w:t>
      </w:r>
      <w:r w:rsidRPr="002E696D">
        <w:rPr>
          <w:rFonts w:ascii="Century Gothic" w:hAnsi="Century Gothic"/>
          <w:sz w:val="24"/>
          <w:szCs w:val="24"/>
        </w:rPr>
        <w:t>τους νηπιαγωγούς σε σύσκεψη για να συζητήσουμε τα προβλήματα που αντιμετωπίζουμε, να μοιραστούμε την εμπειρία από την καθημερινότητα των σχολείων μας και να οργανώσουμε συλλογικά τις διεκδικήσεις και τη δράση μας.</w:t>
      </w:r>
    </w:p>
    <w:p w14:paraId="57DBA308" w14:textId="3C4BDF9E" w:rsidR="002E696D" w:rsidRDefault="002E696D" w:rsidP="002E696D">
      <w:pPr>
        <w:ind w:left="-709" w:right="-897"/>
        <w:jc w:val="both"/>
        <w:rPr>
          <w:rFonts w:ascii="Century Gothic" w:hAnsi="Century Gothic"/>
          <w:sz w:val="24"/>
          <w:szCs w:val="24"/>
        </w:rPr>
      </w:pPr>
      <w:r w:rsidRPr="002E696D">
        <w:rPr>
          <w:rFonts w:ascii="Century Gothic" w:hAnsi="Century Gothic"/>
          <w:sz w:val="24"/>
          <w:szCs w:val="24"/>
        </w:rPr>
        <w:t>Καμία μόνη και κανένας μόνος απέναντι στα προβλήματα!</w:t>
      </w:r>
    </w:p>
    <w:p w14:paraId="4E120BCE" w14:textId="45CE7E40" w:rsidR="002E696D" w:rsidRPr="002E696D" w:rsidRDefault="002E696D" w:rsidP="002E696D">
      <w:pPr>
        <w:ind w:left="-709" w:right="-897"/>
        <w:jc w:val="both"/>
        <w:rPr>
          <w:rFonts w:ascii="Century Gothic" w:hAnsi="Century Gothic"/>
          <w:sz w:val="24"/>
          <w:szCs w:val="24"/>
        </w:rPr>
      </w:pPr>
      <w:r>
        <w:rPr>
          <w:rFonts w:ascii="Century Gothic" w:hAnsi="Century Gothic"/>
          <w:noProof/>
          <w:sz w:val="24"/>
          <w:szCs w:val="24"/>
        </w:rPr>
        <w:drawing>
          <wp:anchor distT="0" distB="0" distL="114300" distR="114300" simplePos="0" relativeHeight="251658240" behindDoc="1" locked="0" layoutInCell="1" allowOverlap="1" wp14:anchorId="2912507D" wp14:editId="6D4861CA">
            <wp:simplePos x="0" y="0"/>
            <wp:positionH relativeFrom="margin">
              <wp:align>center</wp:align>
            </wp:positionH>
            <wp:positionV relativeFrom="paragraph">
              <wp:posOffset>94615</wp:posOffset>
            </wp:positionV>
            <wp:extent cx="4907280" cy="2044700"/>
            <wp:effectExtent l="0" t="0" r="7620" b="0"/>
            <wp:wrapTight wrapText="bothSides">
              <wp:wrapPolygon edited="0">
                <wp:start x="0" y="0"/>
                <wp:lineTo x="0" y="21332"/>
                <wp:lineTo x="21550" y="21332"/>
                <wp:lineTo x="21550" y="0"/>
                <wp:lineTo x="0" y="0"/>
              </wp:wrapPolygon>
            </wp:wrapTight>
            <wp:docPr id="27550483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4839" name="Εικόνα 275504839"/>
                    <pic:cNvPicPr/>
                  </pic:nvPicPr>
                  <pic:blipFill>
                    <a:blip r:embed="rId6">
                      <a:extLst>
                        <a:ext uri="{28A0092B-C50C-407E-A947-70E740481C1C}">
                          <a14:useLocalDpi xmlns:a14="http://schemas.microsoft.com/office/drawing/2010/main" val="0"/>
                        </a:ext>
                      </a:extLst>
                    </a:blip>
                    <a:stretch>
                      <a:fillRect/>
                    </a:stretch>
                  </pic:blipFill>
                  <pic:spPr>
                    <a:xfrm>
                      <a:off x="0" y="0"/>
                      <a:ext cx="4907280" cy="2044700"/>
                    </a:xfrm>
                    <a:prstGeom prst="rect">
                      <a:avLst/>
                    </a:prstGeom>
                  </pic:spPr>
                </pic:pic>
              </a:graphicData>
            </a:graphic>
            <wp14:sizeRelH relativeFrom="page">
              <wp14:pctWidth>0</wp14:pctWidth>
            </wp14:sizeRelH>
            <wp14:sizeRelV relativeFrom="page">
              <wp14:pctHeight>0</wp14:pctHeight>
            </wp14:sizeRelV>
          </wp:anchor>
        </w:drawing>
      </w:r>
    </w:p>
    <w:sectPr w:rsidR="002E696D" w:rsidRPr="002E696D" w:rsidSect="002E696D">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96D"/>
    <w:rsid w:val="00004BB4"/>
    <w:rsid w:val="00070CC2"/>
    <w:rsid w:val="002E696D"/>
    <w:rsid w:val="00780280"/>
    <w:rsid w:val="007803C9"/>
    <w:rsid w:val="00B823AF"/>
    <w:rsid w:val="00CD1B0F"/>
    <w:rsid w:val="00D43C0E"/>
    <w:rsid w:val="00F41F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46F7F"/>
  <w15:chartTrackingRefBased/>
  <w15:docId w15:val="{54190022-F48D-48E6-81FF-EA57F7FF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E69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E69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E696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E696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E696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E69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E69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E69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E69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E696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E696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E696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E696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E696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E696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E696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E696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E696D"/>
    <w:rPr>
      <w:rFonts w:eastAsiaTheme="majorEastAsia" w:cstheme="majorBidi"/>
      <w:color w:val="272727" w:themeColor="text1" w:themeTint="D8"/>
    </w:rPr>
  </w:style>
  <w:style w:type="paragraph" w:styleId="a3">
    <w:name w:val="Title"/>
    <w:basedOn w:val="a"/>
    <w:next w:val="a"/>
    <w:link w:val="Char"/>
    <w:uiPriority w:val="10"/>
    <w:qFormat/>
    <w:rsid w:val="002E6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E696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E696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E696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E696D"/>
    <w:pPr>
      <w:spacing w:before="160"/>
      <w:jc w:val="center"/>
    </w:pPr>
    <w:rPr>
      <w:i/>
      <w:iCs/>
      <w:color w:val="404040" w:themeColor="text1" w:themeTint="BF"/>
    </w:rPr>
  </w:style>
  <w:style w:type="character" w:customStyle="1" w:styleId="Char1">
    <w:name w:val="Απόσπασμα Char"/>
    <w:basedOn w:val="a0"/>
    <w:link w:val="a5"/>
    <w:uiPriority w:val="29"/>
    <w:rsid w:val="002E696D"/>
    <w:rPr>
      <w:i/>
      <w:iCs/>
      <w:color w:val="404040" w:themeColor="text1" w:themeTint="BF"/>
    </w:rPr>
  </w:style>
  <w:style w:type="paragraph" w:styleId="a6">
    <w:name w:val="List Paragraph"/>
    <w:basedOn w:val="a"/>
    <w:uiPriority w:val="34"/>
    <w:qFormat/>
    <w:rsid w:val="002E696D"/>
    <w:pPr>
      <w:ind w:left="720"/>
      <w:contextualSpacing/>
    </w:pPr>
  </w:style>
  <w:style w:type="character" w:styleId="a7">
    <w:name w:val="Intense Emphasis"/>
    <w:basedOn w:val="a0"/>
    <w:uiPriority w:val="21"/>
    <w:qFormat/>
    <w:rsid w:val="002E696D"/>
    <w:rPr>
      <w:i/>
      <w:iCs/>
      <w:color w:val="2F5496" w:themeColor="accent1" w:themeShade="BF"/>
    </w:rPr>
  </w:style>
  <w:style w:type="paragraph" w:styleId="a8">
    <w:name w:val="Intense Quote"/>
    <w:basedOn w:val="a"/>
    <w:next w:val="a"/>
    <w:link w:val="Char2"/>
    <w:uiPriority w:val="30"/>
    <w:qFormat/>
    <w:rsid w:val="002E69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E696D"/>
    <w:rPr>
      <w:i/>
      <w:iCs/>
      <w:color w:val="2F5496" w:themeColor="accent1" w:themeShade="BF"/>
    </w:rPr>
  </w:style>
  <w:style w:type="character" w:styleId="a9">
    <w:name w:val="Intense Reference"/>
    <w:basedOn w:val="a0"/>
    <w:uiPriority w:val="32"/>
    <w:qFormat/>
    <w:rsid w:val="002E69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mailto:syllogosfilis@gmail.com" TargetMode="External"/><Relationship Id="rId4" Type="http://schemas.openxmlformats.org/officeDocument/2006/relationships/hyperlink" Target="http://www.p-e-fil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284</Words>
  <Characters>1538</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3</cp:revision>
  <dcterms:created xsi:type="dcterms:W3CDTF">2026-10-31T16:42:00Z</dcterms:created>
  <dcterms:modified xsi:type="dcterms:W3CDTF">2026-11-03T04:00:00Z</dcterms:modified>
</cp:coreProperties>
</file>